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73" w:rsidRDefault="00580A67" w:rsidP="00580A67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</w:pPr>
      <w:r w:rsidRPr="00580A67"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  <w:t xml:space="preserve">Реквизиты </w:t>
      </w:r>
    </w:p>
    <w:p w:rsidR="00580A67" w:rsidRPr="00580A67" w:rsidRDefault="00580A67" w:rsidP="00580A67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</w:pPr>
      <w:r w:rsidRPr="00580A67"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  <w:t>АНО "ЦКР Смоленской области"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6807"/>
        <w:gridCol w:w="300"/>
      </w:tblGrid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6732128970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673201001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1166733064740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03485972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443000000107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РФ АО «</w:t>
            </w:r>
            <w:proofErr w:type="spellStart"/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046614776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30101810500000000776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214014, Смоленская обл</w:t>
            </w:r>
            <w:r w:rsid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Смоленск г</w:t>
            </w:r>
            <w:r w:rsid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Энгельса ул</w:t>
            </w:r>
            <w:r w:rsid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23, офис 204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B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bookmarkStart w:id="0" w:name="_GoBack"/>
            <w:bookmarkEnd w:id="0"/>
            <w:r w:rsidR="00B87AD5" w:rsidRPr="00B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322 75 79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 Денис Алексеевич (на основании Устава)</w:t>
            </w:r>
          </w:p>
        </w:tc>
        <w:tc>
          <w:tcPr>
            <w:tcW w:w="0" w:type="auto"/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AAA" w:rsidRDefault="00D32AAA"/>
    <w:sectPr w:rsidR="00D3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7"/>
    <w:rsid w:val="00074673"/>
    <w:rsid w:val="00255E66"/>
    <w:rsid w:val="00580A67"/>
    <w:rsid w:val="00B60517"/>
    <w:rsid w:val="00B87AD5"/>
    <w:rsid w:val="00D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692B"/>
  <w15:docId w15:val="{8C094CB5-3D0B-4C64-B2E1-1EBF50E5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7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Работние ЦКР</dc:creator>
  <cp:keywords/>
  <dc:description/>
  <cp:lastModifiedBy>CKR-1</cp:lastModifiedBy>
  <cp:revision>5</cp:revision>
  <dcterms:created xsi:type="dcterms:W3CDTF">2017-09-05T14:13:00Z</dcterms:created>
  <dcterms:modified xsi:type="dcterms:W3CDTF">2017-10-23T08:00:00Z</dcterms:modified>
</cp:coreProperties>
</file>