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872" w:rsidRPr="0043607A" w:rsidRDefault="0072102C" w:rsidP="000D16CA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72102C">
        <w:rPr>
          <w:rFonts w:ascii="Times New Roman" w:hAnsi="Times New Roman" w:cs="Times New Roman"/>
          <w:b/>
          <w:sz w:val="21"/>
          <w:szCs w:val="21"/>
          <w:lang w:val="ru-RU"/>
        </w:rPr>
        <w:t>“</w:t>
      </w:r>
      <w:r w:rsidR="009C7872" w:rsidRPr="0043607A">
        <w:rPr>
          <w:rFonts w:ascii="Times New Roman" w:hAnsi="Times New Roman" w:cs="Times New Roman"/>
          <w:b/>
          <w:sz w:val="21"/>
          <w:szCs w:val="21"/>
          <w:lang w:val="ru-RU"/>
        </w:rPr>
        <w:t xml:space="preserve">Защита прав предпринимателей в Российской Федерации от коррупционных практик </w:t>
      </w:r>
    </w:p>
    <w:p w:rsidR="009C7872" w:rsidRPr="0034220B" w:rsidRDefault="009C7872" w:rsidP="0034220B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43607A">
        <w:rPr>
          <w:rFonts w:ascii="Times New Roman" w:hAnsi="Times New Roman" w:cs="Times New Roman"/>
          <w:b/>
          <w:sz w:val="21"/>
          <w:szCs w:val="21"/>
          <w:lang w:val="ru-RU"/>
        </w:rPr>
        <w:t>на муниципальном уровне</w:t>
      </w:r>
      <w:r w:rsidR="0072102C" w:rsidRPr="00224393">
        <w:rPr>
          <w:rFonts w:ascii="Times New Roman" w:hAnsi="Times New Roman" w:cs="Times New Roman"/>
          <w:b/>
          <w:sz w:val="21"/>
          <w:szCs w:val="21"/>
          <w:lang w:val="ru-RU"/>
        </w:rPr>
        <w:t>”</w:t>
      </w:r>
      <w:r w:rsidRPr="0043607A">
        <w:rPr>
          <w:rFonts w:ascii="Times New Roman" w:hAnsi="Times New Roman" w:cs="Times New Roman"/>
          <w:b/>
          <w:sz w:val="21"/>
          <w:szCs w:val="21"/>
          <w:lang w:val="ru-RU"/>
        </w:rPr>
        <w:t xml:space="preserve"> - ПРЕКОП II</w:t>
      </w:r>
    </w:p>
    <w:p w:rsidR="009C7872" w:rsidRPr="0043607A" w:rsidRDefault="00CE53CA" w:rsidP="000D16CA">
      <w:pPr>
        <w:spacing w:after="0"/>
        <w:jc w:val="center"/>
        <w:rPr>
          <w:rFonts w:ascii="Times New Roman" w:hAnsi="Times New Roman" w:cs="Times New Roman"/>
          <w:b/>
          <w:sz w:val="21"/>
          <w:szCs w:val="21"/>
          <w:lang w:val="ru-RU"/>
        </w:rPr>
      </w:pPr>
      <w:hyperlink r:id="rId8" w:history="1">
        <w:r w:rsidR="009C7872" w:rsidRPr="0043607A">
          <w:rPr>
            <w:rStyle w:val="af2"/>
            <w:rFonts w:ascii="Times New Roman" w:hAnsi="Times New Roman" w:cs="Times New Roman"/>
            <w:b/>
            <w:sz w:val="21"/>
            <w:szCs w:val="21"/>
            <w:lang w:val="ru-RU"/>
          </w:rPr>
          <w:t>www.coe.int/PRECOP-II</w:t>
        </w:r>
      </w:hyperlink>
    </w:p>
    <w:p w:rsidR="00B9323E" w:rsidRPr="00D42E5E" w:rsidRDefault="00B9323E" w:rsidP="000D16CA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  <w:lang w:val="ru-RU"/>
        </w:rPr>
      </w:pPr>
    </w:p>
    <w:p w:rsidR="009C7872" w:rsidRDefault="00B9323E" w:rsidP="000D16CA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  <w:lang w:val="ru-RU"/>
        </w:rPr>
      </w:pPr>
      <w:r>
        <w:rPr>
          <w:rFonts w:ascii="Times New Roman" w:hAnsi="Times New Roman" w:cs="Times New Roman"/>
          <w:b/>
          <w:sz w:val="21"/>
          <w:szCs w:val="21"/>
          <w:lang w:val="ru-RU"/>
        </w:rPr>
        <w:t xml:space="preserve">Тренинг </w:t>
      </w:r>
      <w:r w:rsidR="009C7872" w:rsidRPr="00025AC4">
        <w:rPr>
          <w:rFonts w:ascii="Times New Roman" w:hAnsi="Times New Roman" w:cs="Times New Roman"/>
          <w:b/>
          <w:sz w:val="21"/>
          <w:szCs w:val="21"/>
          <w:lang w:val="ru-RU"/>
        </w:rPr>
        <w:t>“</w:t>
      </w:r>
      <w:r w:rsidR="004D2FAE" w:rsidRPr="004D2FAE">
        <w:rPr>
          <w:rFonts w:ascii="Times New Roman" w:hAnsi="Times New Roman" w:cs="Times New Roman"/>
          <w:b/>
          <w:sz w:val="21"/>
          <w:szCs w:val="21"/>
          <w:lang w:val="ru-RU"/>
        </w:rPr>
        <w:t>Риск-ориентированный подход в контрольно-надзорной деятельности на региональном и муниципальном уровнях в Российской Федерации</w:t>
      </w:r>
      <w:r w:rsidR="009C7872" w:rsidRPr="00025AC4">
        <w:rPr>
          <w:rFonts w:ascii="Times New Roman" w:hAnsi="Times New Roman" w:cs="Times New Roman"/>
          <w:b/>
          <w:sz w:val="21"/>
          <w:szCs w:val="21"/>
          <w:lang w:val="ru-RU"/>
        </w:rPr>
        <w:t xml:space="preserve">” </w:t>
      </w:r>
    </w:p>
    <w:p w:rsidR="00224393" w:rsidRPr="00025AC4" w:rsidRDefault="004D2FAE" w:rsidP="000D16CA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4D2FAE">
        <w:rPr>
          <w:rFonts w:ascii="Times New Roman" w:hAnsi="Times New Roman" w:cs="Times New Roman"/>
          <w:b/>
          <w:sz w:val="21"/>
          <w:szCs w:val="21"/>
          <w:lang w:val="ru-RU"/>
        </w:rPr>
        <w:t xml:space="preserve">13-14 </w:t>
      </w:r>
      <w:r>
        <w:rPr>
          <w:rFonts w:ascii="Times New Roman" w:hAnsi="Times New Roman" w:cs="Times New Roman"/>
          <w:b/>
          <w:sz w:val="21"/>
          <w:szCs w:val="21"/>
          <w:lang w:val="ru-RU"/>
        </w:rPr>
        <w:t>декабря</w:t>
      </w:r>
      <w:r w:rsidR="00224393">
        <w:rPr>
          <w:rFonts w:ascii="Times New Roman" w:hAnsi="Times New Roman" w:cs="Times New Roman"/>
          <w:b/>
          <w:sz w:val="21"/>
          <w:szCs w:val="21"/>
          <w:lang w:val="ru-RU"/>
        </w:rPr>
        <w:t xml:space="preserve"> 2018 г.</w:t>
      </w:r>
    </w:p>
    <w:p w:rsidR="00E11D70" w:rsidRPr="00974955" w:rsidRDefault="009C7872" w:rsidP="0034220B">
      <w:pPr>
        <w:pStyle w:val="a9"/>
        <w:spacing w:after="240" w:line="276" w:lineRule="auto"/>
        <w:jc w:val="center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974955">
        <w:rPr>
          <w:rFonts w:ascii="Times New Roman" w:hAnsi="Times New Roman" w:cs="Times New Roman"/>
          <w:b/>
          <w:sz w:val="21"/>
          <w:szCs w:val="21"/>
          <w:lang w:val="ru-RU"/>
        </w:rPr>
        <w:t>Место проведения:</w:t>
      </w:r>
      <w:r w:rsidR="00B9323E" w:rsidRPr="00974955">
        <w:rPr>
          <w:rFonts w:ascii="Times New Roman" w:hAnsi="Times New Roman" w:cs="Times New Roman"/>
          <w:b/>
          <w:sz w:val="21"/>
          <w:szCs w:val="21"/>
          <w:lang w:val="ru-RU"/>
        </w:rPr>
        <w:t xml:space="preserve"> гостиница «</w:t>
      </w:r>
      <w:r w:rsidR="004D2FAE">
        <w:rPr>
          <w:rFonts w:ascii="Times New Roman" w:hAnsi="Times New Roman" w:cs="Times New Roman"/>
          <w:b/>
          <w:sz w:val="21"/>
          <w:szCs w:val="21"/>
          <w:lang w:val="ru-RU"/>
        </w:rPr>
        <w:t>Стандарт Отель</w:t>
      </w:r>
      <w:r w:rsidR="00B9323E" w:rsidRPr="00974955">
        <w:rPr>
          <w:rFonts w:ascii="Times New Roman" w:hAnsi="Times New Roman" w:cs="Times New Roman"/>
          <w:b/>
          <w:sz w:val="21"/>
          <w:szCs w:val="21"/>
          <w:lang w:val="ru-RU"/>
        </w:rPr>
        <w:t xml:space="preserve">», г. </w:t>
      </w:r>
      <w:r w:rsidR="004D2FAE">
        <w:rPr>
          <w:rFonts w:ascii="Times New Roman" w:hAnsi="Times New Roman" w:cs="Times New Roman"/>
          <w:b/>
          <w:sz w:val="21"/>
          <w:szCs w:val="21"/>
          <w:lang w:val="ru-RU"/>
        </w:rPr>
        <w:t>Смоленск</w:t>
      </w:r>
      <w:r w:rsidRPr="00974955">
        <w:rPr>
          <w:rFonts w:ascii="Times New Roman" w:hAnsi="Times New Roman" w:cs="Times New Roman"/>
          <w:b/>
          <w:sz w:val="21"/>
          <w:szCs w:val="21"/>
          <w:lang w:val="ru-RU"/>
        </w:rPr>
        <w:t>, Российская Федерация</w:t>
      </w:r>
    </w:p>
    <w:tbl>
      <w:tblPr>
        <w:tblStyle w:val="ac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39"/>
      </w:tblGrid>
      <w:tr w:rsidR="009C7872" w:rsidRPr="00974955" w:rsidTr="005548D5">
        <w:trPr>
          <w:trHeight w:val="280"/>
        </w:trPr>
        <w:tc>
          <w:tcPr>
            <w:tcW w:w="9639" w:type="dxa"/>
            <w:shd w:val="clear" w:color="auto" w:fill="A6A6A6" w:themeFill="background1" w:themeFillShade="A6"/>
            <w:vAlign w:val="center"/>
          </w:tcPr>
          <w:p w:rsidR="009C7872" w:rsidRPr="00974955" w:rsidRDefault="009C7872" w:rsidP="000D16CA">
            <w:pPr>
              <w:keepNext/>
              <w:keepLines/>
              <w:spacing w:line="276" w:lineRule="auto"/>
              <w:ind w:left="431" w:hanging="431"/>
              <w:jc w:val="both"/>
              <w:outlineLvl w:val="0"/>
              <w:rPr>
                <w:rFonts w:ascii="Times New Roman" w:eastAsiaTheme="majorEastAsia" w:hAnsi="Times New Roman" w:cs="Times New Roman"/>
                <w:b/>
                <w:bCs/>
                <w:smallCaps/>
                <w:sz w:val="21"/>
                <w:szCs w:val="21"/>
                <w:lang w:val="ru-RU"/>
              </w:rPr>
            </w:pPr>
            <w:r w:rsidRPr="00974955">
              <w:rPr>
                <w:rFonts w:ascii="Times New Roman" w:hAnsi="Times New Roman" w:cs="Times New Roman"/>
                <w:b/>
                <w:bCs/>
                <w:smallCaps/>
                <w:sz w:val="21"/>
                <w:szCs w:val="21"/>
                <w:lang w:val="ru-RU"/>
              </w:rPr>
              <w:t>История проекта</w:t>
            </w:r>
          </w:p>
        </w:tc>
      </w:tr>
    </w:tbl>
    <w:p w:rsidR="00130BB1" w:rsidRPr="005548D5" w:rsidRDefault="00974955" w:rsidP="00130BB1">
      <w:pPr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1"/>
          <w:szCs w:val="21"/>
          <w:lang w:val="ru-RU"/>
        </w:rPr>
      </w:pPr>
      <w:r w:rsidRPr="00974955">
        <w:rPr>
          <w:rFonts w:ascii="Times New Roman" w:eastAsiaTheme="minorEastAsia" w:hAnsi="Times New Roman" w:cs="Times New Roman"/>
          <w:color w:val="000000"/>
          <w:sz w:val="21"/>
          <w:szCs w:val="21"/>
          <w:lang w:val="ru-RU"/>
        </w:rPr>
        <w:t xml:space="preserve">Проект </w:t>
      </w:r>
      <w:r w:rsidR="009C7872" w:rsidRPr="00974955">
        <w:rPr>
          <w:rFonts w:ascii="Times New Roman" w:eastAsiaTheme="minorEastAsia" w:hAnsi="Times New Roman" w:cs="Times New Roman"/>
          <w:color w:val="000000"/>
          <w:sz w:val="21"/>
          <w:szCs w:val="21"/>
          <w:lang w:val="ru-RU"/>
        </w:rPr>
        <w:t>«Защита прав предпринимателей в Российской Федерации от коррупционных практик» - ПРЕКОП II является продолжением проекта «Защита прав предпринимателей в Российской Федерации от коррупционных практик» — ПРЕКОП РФ. Проект ПРЕКОП II уделяет пристальное внимание проблемам коррупции на муниципальном уровне в отдельных регионах Российской Федерации в силу того, что именно на муниципальном уровне малые и средние предприятия сталкиваются с наибольшим числом различных административных барьеров и коррупционных практик.</w:t>
      </w:r>
    </w:p>
    <w:p w:rsidR="00130BB1" w:rsidRPr="005548D5" w:rsidRDefault="00130BB1" w:rsidP="00130BB1">
      <w:pPr>
        <w:tabs>
          <w:tab w:val="left" w:pos="567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1"/>
          <w:szCs w:val="21"/>
          <w:lang w:val="ru-RU"/>
        </w:rPr>
      </w:pPr>
    </w:p>
    <w:p w:rsidR="009C7872" w:rsidRPr="005548D5" w:rsidRDefault="009C7872" w:rsidP="00130BB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1"/>
          <w:szCs w:val="21"/>
          <w:lang w:val="ru-RU"/>
        </w:rPr>
      </w:pPr>
      <w:r w:rsidRPr="00974955">
        <w:rPr>
          <w:rFonts w:ascii="Times New Roman" w:eastAsiaTheme="minorEastAsia" w:hAnsi="Times New Roman" w:cs="Times New Roman"/>
          <w:color w:val="000000"/>
          <w:sz w:val="21"/>
          <w:szCs w:val="21"/>
          <w:lang w:val="ru-RU"/>
        </w:rPr>
        <w:t xml:space="preserve">Основная деятельность проекта сфокусирована на решении ключевых вопросов по таким проблемам, как </w:t>
      </w:r>
      <w:r w:rsidR="00863C14" w:rsidRPr="00974955">
        <w:rPr>
          <w:rFonts w:ascii="Times New Roman" w:eastAsiaTheme="minorEastAsia" w:hAnsi="Times New Roman" w:cs="Times New Roman"/>
          <w:color w:val="000000"/>
          <w:sz w:val="21"/>
          <w:szCs w:val="21"/>
          <w:lang w:val="ru-RU"/>
        </w:rPr>
        <w:t xml:space="preserve">основные типологии коррупционных практик, затрагивающих бизнес; </w:t>
      </w:r>
      <w:r w:rsidRPr="00974955">
        <w:rPr>
          <w:rFonts w:ascii="Times New Roman" w:eastAsiaTheme="minorEastAsia" w:hAnsi="Times New Roman" w:cs="Times New Roman"/>
          <w:color w:val="000000"/>
          <w:sz w:val="21"/>
          <w:szCs w:val="21"/>
          <w:lang w:val="ru-RU"/>
        </w:rPr>
        <w:t>осуществление закупок и оказание услуг на муниципальном уровне; государственный и муниципальный контроль и надзор над предприятиями; правовое регулирование предпринимательской деятельности на муниципальном уровне. Кроме того, проект ПРЕКОП II  нацелен на создание механизма, с помощью которого предприниматели смогут сообщать на условиях анонимности о коррупции через институт Уполномоченных по защите прав предпринимателей.</w:t>
      </w:r>
    </w:p>
    <w:p w:rsidR="00130BB1" w:rsidRPr="005548D5" w:rsidRDefault="00130BB1" w:rsidP="00130BB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1"/>
          <w:szCs w:val="21"/>
          <w:lang w:val="ru-RU"/>
        </w:rPr>
      </w:pPr>
    </w:p>
    <w:p w:rsidR="00E11D70" w:rsidRPr="005548D5" w:rsidRDefault="009C7872" w:rsidP="00130BB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1"/>
          <w:szCs w:val="21"/>
          <w:lang w:val="ru-RU"/>
        </w:rPr>
      </w:pPr>
      <w:r w:rsidRPr="00974955">
        <w:rPr>
          <w:rFonts w:ascii="Times New Roman" w:eastAsiaTheme="minorEastAsia" w:hAnsi="Times New Roman" w:cs="Times New Roman"/>
          <w:color w:val="000000"/>
          <w:sz w:val="21"/>
          <w:szCs w:val="21"/>
          <w:lang w:val="ru-RU"/>
        </w:rPr>
        <w:t>Основными бенефициарами проекта ПРЕКОП II являются аппарат Уполномоченного при Президенте РФ по защи</w:t>
      </w:r>
      <w:r w:rsidR="009C5C0B" w:rsidRPr="00974955">
        <w:rPr>
          <w:rFonts w:ascii="Times New Roman" w:eastAsiaTheme="minorEastAsia" w:hAnsi="Times New Roman" w:cs="Times New Roman"/>
          <w:color w:val="000000"/>
          <w:sz w:val="21"/>
          <w:szCs w:val="21"/>
          <w:lang w:val="ru-RU"/>
        </w:rPr>
        <w:t>те прав предпринимателей и аппараты</w:t>
      </w:r>
      <w:r w:rsidRPr="00974955">
        <w:rPr>
          <w:rFonts w:ascii="Times New Roman" w:eastAsiaTheme="minorEastAsia" w:hAnsi="Times New Roman" w:cs="Times New Roman"/>
          <w:color w:val="000000"/>
          <w:sz w:val="21"/>
          <w:szCs w:val="21"/>
          <w:lang w:val="ru-RU"/>
        </w:rPr>
        <w:t xml:space="preserve"> региональных уполномоченных по защите прав предпринимателей. Проект осуществляется Отделом по вопросам сотрудничества в сфере борьбы с экономическими преступлениями Совета Европы при финансовой поддержке государств-членов Совета Европы - Великобритании, Люксембурга и Норвегии.</w:t>
      </w:r>
    </w:p>
    <w:p w:rsidR="00130BB1" w:rsidRPr="005548D5" w:rsidRDefault="00130BB1" w:rsidP="00130BB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1"/>
          <w:szCs w:val="21"/>
          <w:lang w:val="ru-RU"/>
        </w:rPr>
      </w:pPr>
    </w:p>
    <w:tbl>
      <w:tblPr>
        <w:tblStyle w:val="ac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781"/>
      </w:tblGrid>
      <w:tr w:rsidR="009C7872" w:rsidRPr="00974955" w:rsidTr="005548D5">
        <w:trPr>
          <w:trHeight w:val="280"/>
        </w:trPr>
        <w:tc>
          <w:tcPr>
            <w:tcW w:w="9781" w:type="dxa"/>
            <w:shd w:val="clear" w:color="auto" w:fill="A6A6A6" w:themeFill="background1" w:themeFillShade="A6"/>
            <w:vAlign w:val="center"/>
          </w:tcPr>
          <w:p w:rsidR="009C7872" w:rsidRPr="00974955" w:rsidRDefault="009C7872" w:rsidP="00130BB1">
            <w:pPr>
              <w:keepNext/>
              <w:keepLines/>
              <w:spacing w:line="276" w:lineRule="auto"/>
              <w:ind w:left="431" w:hanging="431"/>
              <w:jc w:val="both"/>
              <w:outlineLvl w:val="0"/>
              <w:rPr>
                <w:rFonts w:ascii="Times New Roman" w:eastAsiaTheme="majorEastAsia" w:hAnsi="Times New Roman" w:cs="Times New Roman"/>
                <w:b/>
                <w:bCs/>
                <w:smallCaps/>
                <w:sz w:val="21"/>
                <w:szCs w:val="21"/>
                <w:lang w:val="ru-RU"/>
              </w:rPr>
            </w:pPr>
            <w:r w:rsidRPr="00974955">
              <w:rPr>
                <w:rFonts w:ascii="Times New Roman" w:hAnsi="Times New Roman" w:cs="Times New Roman"/>
                <w:b/>
                <w:bCs/>
                <w:smallCaps/>
                <w:sz w:val="21"/>
                <w:szCs w:val="21"/>
                <w:lang w:val="ru-RU"/>
              </w:rPr>
              <w:t>Цели семинара</w:t>
            </w:r>
          </w:p>
        </w:tc>
      </w:tr>
    </w:tbl>
    <w:p w:rsidR="00812630" w:rsidRPr="00974955" w:rsidRDefault="00812630" w:rsidP="00974955">
      <w:pPr>
        <w:pStyle w:val="ab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74955">
        <w:rPr>
          <w:rFonts w:ascii="Times New Roman" w:hAnsi="Times New Roman" w:cs="Times New Roman"/>
          <w:sz w:val="21"/>
          <w:szCs w:val="21"/>
          <w:lang w:val="ru-RU"/>
        </w:rPr>
        <w:t>Интерактивный тренинг “</w:t>
      </w:r>
      <w:r w:rsidR="004D2FAE" w:rsidRPr="004D2FAE">
        <w:rPr>
          <w:rFonts w:ascii="Times New Roman" w:hAnsi="Times New Roman" w:cs="Times New Roman"/>
          <w:sz w:val="21"/>
          <w:szCs w:val="21"/>
          <w:lang w:val="ru-RU"/>
        </w:rPr>
        <w:t>Риск-ориентированный подход в контрольно-надзорной деятельности на региональном и муниципальном уровнях</w:t>
      </w:r>
      <w:r w:rsidR="004D2FAE">
        <w:rPr>
          <w:rFonts w:ascii="Times New Roman" w:hAnsi="Times New Roman" w:cs="Times New Roman"/>
          <w:sz w:val="21"/>
          <w:szCs w:val="21"/>
          <w:lang w:val="ru-RU"/>
        </w:rPr>
        <w:t xml:space="preserve"> в Российской Федерации</w:t>
      </w:r>
      <w:r w:rsidRPr="00974955">
        <w:rPr>
          <w:rFonts w:ascii="Times New Roman" w:hAnsi="Times New Roman" w:cs="Times New Roman"/>
          <w:sz w:val="21"/>
          <w:szCs w:val="21"/>
          <w:lang w:val="ru-RU"/>
        </w:rPr>
        <w:t>”</w:t>
      </w:r>
      <w:r w:rsidR="00D42E5E" w:rsidRPr="00974955">
        <w:rPr>
          <w:rFonts w:ascii="Times New Roman" w:hAnsi="Times New Roman" w:cs="Times New Roman"/>
          <w:sz w:val="21"/>
          <w:szCs w:val="21"/>
          <w:lang w:val="ru-RU"/>
        </w:rPr>
        <w:t xml:space="preserve"> является первым</w:t>
      </w:r>
      <w:r w:rsidRPr="00974955">
        <w:rPr>
          <w:rFonts w:ascii="Times New Roman" w:hAnsi="Times New Roman" w:cs="Times New Roman"/>
          <w:sz w:val="21"/>
          <w:szCs w:val="21"/>
          <w:lang w:val="ru-RU"/>
        </w:rPr>
        <w:t xml:space="preserve"> в серии тренингов</w:t>
      </w:r>
      <w:r w:rsidR="001E66F4" w:rsidRPr="00974955">
        <w:rPr>
          <w:rFonts w:ascii="Times New Roman" w:hAnsi="Times New Roman" w:cs="Times New Roman"/>
          <w:sz w:val="21"/>
          <w:szCs w:val="21"/>
          <w:lang w:val="ru-RU"/>
        </w:rPr>
        <w:t xml:space="preserve">, направленных на </w:t>
      </w:r>
      <w:r w:rsidR="004D2FAE" w:rsidRPr="004D2FAE">
        <w:rPr>
          <w:rFonts w:ascii="Times New Roman" w:hAnsi="Times New Roman" w:cs="Times New Roman"/>
          <w:sz w:val="21"/>
          <w:szCs w:val="21"/>
          <w:lang w:val="ru-RU"/>
        </w:rPr>
        <w:t xml:space="preserve">повышение эффективности контрольно-надзорных мероприятий территориальных подразделений федеральных </w:t>
      </w:r>
      <w:r w:rsidR="0055704E">
        <w:rPr>
          <w:rFonts w:ascii="Times New Roman" w:hAnsi="Times New Roman" w:cs="Times New Roman"/>
          <w:sz w:val="21"/>
          <w:szCs w:val="21"/>
          <w:lang w:val="ru-RU"/>
        </w:rPr>
        <w:t>контрольно-надзорных органов</w:t>
      </w:r>
      <w:r w:rsidR="004D2FAE" w:rsidRPr="004D2FAE">
        <w:rPr>
          <w:rFonts w:ascii="Times New Roman" w:hAnsi="Times New Roman" w:cs="Times New Roman"/>
          <w:sz w:val="21"/>
          <w:szCs w:val="21"/>
          <w:lang w:val="ru-RU"/>
        </w:rPr>
        <w:t xml:space="preserve">, а также региональных и муниципальных </w:t>
      </w:r>
      <w:r w:rsidR="0055704E" w:rsidRPr="0055704E">
        <w:rPr>
          <w:rFonts w:ascii="Times New Roman" w:hAnsi="Times New Roman" w:cs="Times New Roman"/>
          <w:sz w:val="21"/>
          <w:szCs w:val="21"/>
          <w:lang w:val="ru-RU"/>
        </w:rPr>
        <w:t>контрольно-надзорных органов</w:t>
      </w:r>
      <w:r w:rsidR="004D2FAE" w:rsidRPr="004D2FAE">
        <w:rPr>
          <w:rFonts w:ascii="Times New Roman" w:hAnsi="Times New Roman" w:cs="Times New Roman"/>
          <w:sz w:val="21"/>
          <w:szCs w:val="21"/>
          <w:lang w:val="ru-RU"/>
        </w:rPr>
        <w:t>, с учетом последних изменений в российском законодательстве и в соответствии с международными стандартами и лучшими практиками.</w:t>
      </w:r>
    </w:p>
    <w:p w:rsidR="0018477E" w:rsidRPr="00974955" w:rsidRDefault="0018477E" w:rsidP="00974955">
      <w:pPr>
        <w:pStyle w:val="ab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  <w:lang w:val="ru-RU"/>
        </w:rPr>
      </w:pPr>
    </w:p>
    <w:p w:rsidR="0005448E" w:rsidRPr="00974955" w:rsidRDefault="0018477E" w:rsidP="00974955">
      <w:pPr>
        <w:pStyle w:val="ab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74955">
        <w:rPr>
          <w:rFonts w:ascii="Times New Roman" w:hAnsi="Times New Roman" w:cs="Times New Roman"/>
          <w:sz w:val="21"/>
          <w:szCs w:val="21"/>
          <w:lang w:val="ru-RU"/>
        </w:rPr>
        <w:t xml:space="preserve">Тренинг будет </w:t>
      </w:r>
      <w:r w:rsidR="00D42E5E" w:rsidRPr="00974955">
        <w:rPr>
          <w:rFonts w:ascii="Times New Roman" w:hAnsi="Times New Roman" w:cs="Times New Roman"/>
          <w:sz w:val="21"/>
          <w:szCs w:val="21"/>
          <w:lang w:val="ru-RU"/>
        </w:rPr>
        <w:t>построен на</w:t>
      </w:r>
      <w:r w:rsidRPr="00974955">
        <w:rPr>
          <w:rFonts w:ascii="Times New Roman" w:hAnsi="Times New Roman" w:cs="Times New Roman"/>
          <w:sz w:val="21"/>
          <w:szCs w:val="21"/>
          <w:lang w:val="ru-RU"/>
        </w:rPr>
        <w:t xml:space="preserve"> сочетани</w:t>
      </w:r>
      <w:r w:rsidR="00D42E5E" w:rsidRPr="00974955">
        <w:rPr>
          <w:rFonts w:ascii="Times New Roman" w:hAnsi="Times New Roman" w:cs="Times New Roman"/>
          <w:sz w:val="21"/>
          <w:szCs w:val="21"/>
          <w:lang w:val="ru-RU"/>
        </w:rPr>
        <w:t>и таких форм работы, как презентации</w:t>
      </w:r>
      <w:r w:rsidRPr="00974955">
        <w:rPr>
          <w:rFonts w:ascii="Times New Roman" w:hAnsi="Times New Roman" w:cs="Times New Roman"/>
          <w:sz w:val="21"/>
          <w:szCs w:val="21"/>
          <w:lang w:val="ru-RU"/>
        </w:rPr>
        <w:t>, дискусси</w:t>
      </w:r>
      <w:r w:rsidR="00D42E5E" w:rsidRPr="00974955">
        <w:rPr>
          <w:rFonts w:ascii="Times New Roman" w:hAnsi="Times New Roman" w:cs="Times New Roman"/>
          <w:sz w:val="21"/>
          <w:szCs w:val="21"/>
          <w:lang w:val="ru-RU"/>
        </w:rPr>
        <w:t xml:space="preserve">и, </w:t>
      </w:r>
      <w:r w:rsidR="004D2FAE">
        <w:rPr>
          <w:rFonts w:ascii="Times New Roman" w:hAnsi="Times New Roman" w:cs="Times New Roman"/>
          <w:sz w:val="21"/>
          <w:szCs w:val="21"/>
          <w:lang w:val="ru-RU"/>
        </w:rPr>
        <w:t>выполнение</w:t>
      </w:r>
      <w:r w:rsidR="00D42E5E" w:rsidRPr="00974955">
        <w:rPr>
          <w:rFonts w:ascii="Times New Roman" w:hAnsi="Times New Roman" w:cs="Times New Roman"/>
          <w:sz w:val="21"/>
          <w:szCs w:val="21"/>
          <w:lang w:val="ru-RU"/>
        </w:rPr>
        <w:t xml:space="preserve"> практических упражнений и </w:t>
      </w:r>
      <w:r w:rsidR="004D2FAE">
        <w:rPr>
          <w:rFonts w:ascii="Times New Roman" w:hAnsi="Times New Roman" w:cs="Times New Roman"/>
          <w:sz w:val="21"/>
          <w:szCs w:val="21"/>
          <w:lang w:val="ru-RU"/>
        </w:rPr>
        <w:t>разбор</w:t>
      </w:r>
      <w:r w:rsidR="00D42E5E" w:rsidRPr="00974955">
        <w:rPr>
          <w:rFonts w:ascii="Times New Roman" w:hAnsi="Times New Roman" w:cs="Times New Roman"/>
          <w:sz w:val="21"/>
          <w:szCs w:val="21"/>
          <w:lang w:val="ru-RU"/>
        </w:rPr>
        <w:t xml:space="preserve"> реальных кейсов</w:t>
      </w:r>
      <w:r w:rsidR="0005448E" w:rsidRPr="00974955">
        <w:rPr>
          <w:rFonts w:ascii="Times New Roman" w:hAnsi="Times New Roman" w:cs="Times New Roman"/>
          <w:sz w:val="21"/>
          <w:szCs w:val="21"/>
          <w:lang w:val="ru-RU"/>
        </w:rPr>
        <w:t>.</w:t>
      </w:r>
      <w:r w:rsidRPr="00974955">
        <w:rPr>
          <w:rFonts w:ascii="Times New Roman" w:hAnsi="Times New Roman" w:cs="Times New Roman"/>
          <w:sz w:val="21"/>
          <w:szCs w:val="21"/>
          <w:lang w:val="ru-RU"/>
        </w:rPr>
        <w:t xml:space="preserve"> Это позволит участникам:</w:t>
      </w:r>
    </w:p>
    <w:p w:rsidR="0005448E" w:rsidRPr="00974955" w:rsidRDefault="00812A51" w:rsidP="00974955">
      <w:pPr>
        <w:pStyle w:val="ab"/>
        <w:numPr>
          <w:ilvl w:val="0"/>
          <w:numId w:val="30"/>
        </w:numPr>
        <w:autoSpaceDE w:val="0"/>
        <w:autoSpaceDN w:val="0"/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74955">
        <w:rPr>
          <w:rFonts w:ascii="Times New Roman" w:hAnsi="Times New Roman" w:cs="Times New Roman"/>
          <w:sz w:val="21"/>
          <w:szCs w:val="21"/>
          <w:lang w:val="ru-RU"/>
        </w:rPr>
        <w:t>У</w:t>
      </w:r>
      <w:r w:rsidR="0005448E" w:rsidRPr="00974955">
        <w:rPr>
          <w:rFonts w:ascii="Times New Roman" w:hAnsi="Times New Roman" w:cs="Times New Roman"/>
          <w:sz w:val="21"/>
          <w:szCs w:val="21"/>
          <w:lang w:val="ru-RU"/>
        </w:rPr>
        <w:t>зна</w:t>
      </w:r>
      <w:r w:rsidRPr="00974955">
        <w:rPr>
          <w:rFonts w:ascii="Times New Roman" w:hAnsi="Times New Roman" w:cs="Times New Roman"/>
          <w:sz w:val="21"/>
          <w:szCs w:val="21"/>
          <w:lang w:val="ru-RU"/>
        </w:rPr>
        <w:t xml:space="preserve">ть о </w:t>
      </w:r>
      <w:r w:rsidR="004D2FAE">
        <w:rPr>
          <w:rFonts w:ascii="Times New Roman" w:hAnsi="Times New Roman" w:cs="Times New Roman"/>
          <w:sz w:val="21"/>
          <w:szCs w:val="21"/>
          <w:lang w:val="ru-RU"/>
        </w:rPr>
        <w:t>последних тенденциях в сфере проверок и иных контрольно-надзорных мероприятий, особенно в части применения риск-ориентированного подхода</w:t>
      </w:r>
      <w:r w:rsidR="0005448E" w:rsidRPr="00974955">
        <w:rPr>
          <w:rFonts w:ascii="Times New Roman" w:hAnsi="Times New Roman" w:cs="Times New Roman"/>
          <w:sz w:val="21"/>
          <w:szCs w:val="21"/>
          <w:lang w:val="ru-RU"/>
        </w:rPr>
        <w:t>;</w:t>
      </w:r>
    </w:p>
    <w:p w:rsidR="0005448E" w:rsidRDefault="008C0EFC" w:rsidP="00974955">
      <w:pPr>
        <w:pStyle w:val="ab"/>
        <w:numPr>
          <w:ilvl w:val="0"/>
          <w:numId w:val="30"/>
        </w:numPr>
        <w:autoSpaceDE w:val="0"/>
        <w:autoSpaceDN w:val="0"/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74955">
        <w:rPr>
          <w:rFonts w:ascii="Times New Roman" w:hAnsi="Times New Roman" w:cs="Times New Roman"/>
          <w:sz w:val="21"/>
          <w:szCs w:val="21"/>
          <w:lang w:val="ru-RU"/>
        </w:rPr>
        <w:t>И</w:t>
      </w:r>
      <w:r w:rsidR="0005448E" w:rsidRPr="00974955">
        <w:rPr>
          <w:rFonts w:ascii="Times New Roman" w:hAnsi="Times New Roman" w:cs="Times New Roman"/>
          <w:sz w:val="21"/>
          <w:szCs w:val="21"/>
          <w:lang w:val="ru-RU"/>
        </w:rPr>
        <w:t xml:space="preserve">зучить эффективные меры по предотвращению коррупции на основе </w:t>
      </w:r>
      <w:r w:rsidR="00F95F7A" w:rsidRPr="00974955">
        <w:rPr>
          <w:rFonts w:ascii="Times New Roman" w:hAnsi="Times New Roman" w:cs="Times New Roman"/>
          <w:sz w:val="21"/>
          <w:szCs w:val="21"/>
          <w:lang w:val="ru-RU"/>
        </w:rPr>
        <w:t xml:space="preserve">лучшей </w:t>
      </w:r>
      <w:r w:rsidR="0005448E" w:rsidRPr="00974955">
        <w:rPr>
          <w:rFonts w:ascii="Times New Roman" w:hAnsi="Times New Roman" w:cs="Times New Roman"/>
          <w:sz w:val="21"/>
          <w:szCs w:val="21"/>
          <w:lang w:val="ru-RU"/>
        </w:rPr>
        <w:t>международной и российской практики;</w:t>
      </w:r>
    </w:p>
    <w:p w:rsidR="004D2FAE" w:rsidRPr="00974955" w:rsidRDefault="004D2FAE" w:rsidP="00974955">
      <w:pPr>
        <w:pStyle w:val="ab"/>
        <w:numPr>
          <w:ilvl w:val="0"/>
          <w:numId w:val="30"/>
        </w:numPr>
        <w:autoSpaceDE w:val="0"/>
        <w:autoSpaceDN w:val="0"/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>
        <w:rPr>
          <w:rFonts w:ascii="Times New Roman" w:hAnsi="Times New Roman" w:cs="Times New Roman"/>
          <w:sz w:val="21"/>
          <w:szCs w:val="21"/>
          <w:lang w:val="ru-RU"/>
        </w:rPr>
        <w:t>Потренироваться применять изученные инструменты на практике</w:t>
      </w:r>
      <w:r w:rsidR="00703316">
        <w:rPr>
          <w:rFonts w:ascii="Times New Roman" w:hAnsi="Times New Roman" w:cs="Times New Roman"/>
          <w:sz w:val="21"/>
          <w:szCs w:val="21"/>
          <w:lang w:val="ru-RU"/>
        </w:rPr>
        <w:t xml:space="preserve"> в различных сферах регулирования;</w:t>
      </w:r>
    </w:p>
    <w:p w:rsidR="000D16CA" w:rsidRPr="00974955" w:rsidRDefault="0005448E" w:rsidP="00974955">
      <w:pPr>
        <w:pStyle w:val="ab"/>
        <w:numPr>
          <w:ilvl w:val="0"/>
          <w:numId w:val="30"/>
        </w:numPr>
        <w:autoSpaceDE w:val="0"/>
        <w:autoSpaceDN w:val="0"/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74955">
        <w:rPr>
          <w:rFonts w:ascii="Times New Roman" w:hAnsi="Times New Roman" w:cs="Times New Roman"/>
          <w:sz w:val="21"/>
          <w:szCs w:val="21"/>
          <w:lang w:val="ru-RU"/>
        </w:rPr>
        <w:t xml:space="preserve">Обсудить </w:t>
      </w:r>
      <w:r w:rsidR="00D42E5E" w:rsidRPr="00974955">
        <w:rPr>
          <w:rFonts w:ascii="Times New Roman" w:hAnsi="Times New Roman" w:cs="Times New Roman"/>
          <w:sz w:val="21"/>
          <w:szCs w:val="21"/>
          <w:lang w:val="ru-RU"/>
        </w:rPr>
        <w:t>имеющийся</w:t>
      </w:r>
      <w:r w:rsidRPr="00974955">
        <w:rPr>
          <w:rFonts w:ascii="Times New Roman" w:hAnsi="Times New Roman" w:cs="Times New Roman"/>
          <w:sz w:val="21"/>
          <w:szCs w:val="21"/>
          <w:lang w:val="ru-RU"/>
        </w:rPr>
        <w:t xml:space="preserve"> опыт, обменяться мнени</w:t>
      </w:r>
      <w:r w:rsidR="00F95F7A" w:rsidRPr="00974955">
        <w:rPr>
          <w:rFonts w:ascii="Times New Roman" w:hAnsi="Times New Roman" w:cs="Times New Roman"/>
          <w:sz w:val="21"/>
          <w:szCs w:val="21"/>
          <w:lang w:val="ru-RU"/>
        </w:rPr>
        <w:t xml:space="preserve">ями и внести вклад в </w:t>
      </w:r>
      <w:r w:rsidR="00703316">
        <w:rPr>
          <w:rFonts w:ascii="Times New Roman" w:hAnsi="Times New Roman" w:cs="Times New Roman"/>
          <w:sz w:val="21"/>
          <w:szCs w:val="21"/>
          <w:lang w:val="ru-RU"/>
        </w:rPr>
        <w:t>дальнейшее совершенствование способов организации и проведения проверок</w:t>
      </w:r>
      <w:r w:rsidR="00F95F7A" w:rsidRPr="00974955">
        <w:rPr>
          <w:rFonts w:ascii="Times New Roman" w:hAnsi="Times New Roman" w:cs="Times New Roman"/>
          <w:sz w:val="21"/>
          <w:szCs w:val="21"/>
          <w:lang w:val="ru-RU"/>
        </w:rPr>
        <w:t>.</w:t>
      </w:r>
    </w:p>
    <w:tbl>
      <w:tblPr>
        <w:tblStyle w:val="ac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781"/>
      </w:tblGrid>
      <w:tr w:rsidR="009C7872" w:rsidRPr="00974955" w:rsidTr="005548D5">
        <w:trPr>
          <w:trHeight w:val="280"/>
        </w:trPr>
        <w:tc>
          <w:tcPr>
            <w:tcW w:w="9781" w:type="dxa"/>
            <w:shd w:val="clear" w:color="auto" w:fill="A6A6A6" w:themeFill="background1" w:themeFillShade="A6"/>
            <w:vAlign w:val="center"/>
          </w:tcPr>
          <w:p w:rsidR="009C7872" w:rsidRPr="00974955" w:rsidRDefault="009C7872" w:rsidP="00130BB1">
            <w:pPr>
              <w:keepNext/>
              <w:keepLines/>
              <w:spacing w:line="276" w:lineRule="auto"/>
              <w:ind w:left="431" w:hanging="431"/>
              <w:jc w:val="both"/>
              <w:outlineLvl w:val="0"/>
              <w:rPr>
                <w:rFonts w:ascii="Times New Roman" w:eastAsiaTheme="majorEastAsia" w:hAnsi="Times New Roman" w:cs="Times New Roman"/>
                <w:b/>
                <w:bCs/>
                <w:smallCaps/>
                <w:sz w:val="21"/>
                <w:szCs w:val="21"/>
                <w:lang w:val="ru-RU"/>
              </w:rPr>
            </w:pPr>
            <w:r w:rsidRPr="00974955">
              <w:rPr>
                <w:rFonts w:ascii="Times New Roman" w:hAnsi="Times New Roman" w:cs="Times New Roman"/>
                <w:b/>
                <w:bCs/>
                <w:smallCaps/>
                <w:sz w:val="21"/>
                <w:szCs w:val="21"/>
                <w:lang w:val="ru-RU"/>
              </w:rPr>
              <w:t>Участники семинара</w:t>
            </w:r>
          </w:p>
        </w:tc>
      </w:tr>
    </w:tbl>
    <w:p w:rsidR="009C7872" w:rsidRPr="00974955" w:rsidRDefault="009C7872" w:rsidP="0097495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1"/>
          <w:szCs w:val="21"/>
          <w:lang w:val="ru-RU"/>
        </w:rPr>
      </w:pPr>
      <w:r w:rsidRPr="00974955">
        <w:rPr>
          <w:rFonts w:ascii="Times New Roman" w:eastAsiaTheme="minorEastAsia" w:hAnsi="Times New Roman" w:cs="Times New Roman"/>
          <w:color w:val="000000"/>
          <w:sz w:val="21"/>
          <w:szCs w:val="21"/>
          <w:lang w:val="ru-RU"/>
        </w:rPr>
        <w:t xml:space="preserve">В работе </w:t>
      </w:r>
      <w:r w:rsidR="0042671D" w:rsidRPr="00974955">
        <w:rPr>
          <w:rFonts w:ascii="Times New Roman" w:eastAsiaTheme="minorEastAsia" w:hAnsi="Times New Roman" w:cs="Times New Roman"/>
          <w:color w:val="000000"/>
          <w:sz w:val="21"/>
          <w:szCs w:val="21"/>
          <w:lang w:val="ru-RU"/>
        </w:rPr>
        <w:t>тренинга</w:t>
      </w:r>
      <w:r w:rsidRPr="00974955">
        <w:rPr>
          <w:rFonts w:ascii="Times New Roman" w:eastAsiaTheme="minorEastAsia" w:hAnsi="Times New Roman" w:cs="Times New Roman"/>
          <w:color w:val="000000"/>
          <w:sz w:val="21"/>
          <w:szCs w:val="21"/>
          <w:lang w:val="ru-RU"/>
        </w:rPr>
        <w:t xml:space="preserve"> примут участие</w:t>
      </w:r>
      <w:r w:rsidR="00D35287" w:rsidRPr="00974955">
        <w:rPr>
          <w:rFonts w:ascii="Times New Roman" w:eastAsiaTheme="minorEastAsia" w:hAnsi="Times New Roman" w:cs="Times New Roman"/>
          <w:color w:val="000000"/>
          <w:sz w:val="21"/>
          <w:szCs w:val="21"/>
          <w:lang w:val="ru-RU"/>
        </w:rPr>
        <w:t>:</w:t>
      </w:r>
      <w:r w:rsidRPr="00974955">
        <w:rPr>
          <w:rFonts w:ascii="Times New Roman" w:eastAsiaTheme="minorEastAsia" w:hAnsi="Times New Roman" w:cs="Times New Roman"/>
          <w:color w:val="000000"/>
          <w:sz w:val="21"/>
          <w:szCs w:val="21"/>
          <w:lang w:val="ru-RU"/>
        </w:rPr>
        <w:t xml:space="preserve"> представители института Уполномоченных по защите прав предпринимателей</w:t>
      </w:r>
      <w:r w:rsidR="00D419B5">
        <w:rPr>
          <w:rFonts w:ascii="Times New Roman" w:eastAsiaTheme="minorEastAsia" w:hAnsi="Times New Roman" w:cs="Times New Roman"/>
          <w:color w:val="000000"/>
          <w:sz w:val="21"/>
          <w:szCs w:val="21"/>
          <w:lang w:val="ru-RU"/>
        </w:rPr>
        <w:t>, представители</w:t>
      </w:r>
      <w:r w:rsidR="00703316">
        <w:rPr>
          <w:rFonts w:ascii="Times New Roman" w:eastAsiaTheme="minorEastAsia" w:hAnsi="Times New Roman" w:cs="Times New Roman"/>
          <w:color w:val="000000"/>
          <w:sz w:val="21"/>
          <w:szCs w:val="21"/>
          <w:lang w:val="ru-RU"/>
        </w:rPr>
        <w:t xml:space="preserve"> </w:t>
      </w:r>
      <w:r w:rsidR="00703316" w:rsidRPr="00703316">
        <w:rPr>
          <w:rFonts w:ascii="Times New Roman" w:eastAsiaTheme="minorEastAsia" w:hAnsi="Times New Roman" w:cs="Times New Roman"/>
          <w:color w:val="000000"/>
          <w:sz w:val="21"/>
          <w:szCs w:val="21"/>
          <w:lang w:val="ru-RU"/>
        </w:rPr>
        <w:t xml:space="preserve">территориальных подразделений </w:t>
      </w:r>
      <w:r w:rsidR="0055704E" w:rsidRPr="0055704E">
        <w:rPr>
          <w:rFonts w:ascii="Times New Roman" w:eastAsiaTheme="minorEastAsia" w:hAnsi="Times New Roman" w:cs="Times New Roman"/>
          <w:color w:val="000000"/>
          <w:sz w:val="21"/>
          <w:szCs w:val="21"/>
          <w:lang w:val="ru-RU"/>
        </w:rPr>
        <w:t>федеральных контрольно-надзорных органов</w:t>
      </w:r>
      <w:r w:rsidR="00703316" w:rsidRPr="00703316">
        <w:rPr>
          <w:rFonts w:ascii="Times New Roman" w:eastAsiaTheme="minorEastAsia" w:hAnsi="Times New Roman" w:cs="Times New Roman"/>
          <w:color w:val="000000"/>
          <w:sz w:val="21"/>
          <w:szCs w:val="21"/>
          <w:lang w:val="ru-RU"/>
        </w:rPr>
        <w:t xml:space="preserve">, а также региональных и муниципальных </w:t>
      </w:r>
      <w:r w:rsidR="0055704E" w:rsidRPr="0055704E">
        <w:rPr>
          <w:rFonts w:ascii="Times New Roman" w:eastAsiaTheme="minorEastAsia" w:hAnsi="Times New Roman" w:cs="Times New Roman"/>
          <w:color w:val="000000"/>
          <w:sz w:val="21"/>
          <w:szCs w:val="21"/>
          <w:lang w:val="ru-RU"/>
        </w:rPr>
        <w:t xml:space="preserve">контрольно-надзорных органов </w:t>
      </w:r>
      <w:r w:rsidR="00703316">
        <w:rPr>
          <w:rFonts w:ascii="Times New Roman" w:eastAsiaTheme="minorEastAsia" w:hAnsi="Times New Roman" w:cs="Times New Roman"/>
          <w:color w:val="000000"/>
          <w:sz w:val="21"/>
          <w:szCs w:val="21"/>
          <w:lang w:val="ru-RU"/>
        </w:rPr>
        <w:t>из 4 пилотных регионов проекта</w:t>
      </w:r>
      <w:r w:rsidR="0005002D" w:rsidRPr="00974955">
        <w:rPr>
          <w:rFonts w:ascii="Times New Roman" w:eastAsiaTheme="minorEastAsia" w:hAnsi="Times New Roman" w:cs="Times New Roman"/>
          <w:color w:val="000000"/>
          <w:sz w:val="21"/>
          <w:szCs w:val="21"/>
          <w:lang w:val="ru-RU"/>
        </w:rPr>
        <w:t>,</w:t>
      </w:r>
      <w:r w:rsidR="00716DEA" w:rsidRPr="00974955">
        <w:rPr>
          <w:rFonts w:ascii="Times New Roman" w:eastAsiaTheme="minorEastAsia" w:hAnsi="Times New Roman" w:cs="Times New Roman"/>
          <w:color w:val="000000"/>
          <w:sz w:val="21"/>
          <w:szCs w:val="21"/>
          <w:lang w:val="ru-RU"/>
        </w:rPr>
        <w:t xml:space="preserve"> </w:t>
      </w:r>
      <w:r w:rsidR="0042671D" w:rsidRPr="00974955">
        <w:rPr>
          <w:rFonts w:ascii="Times New Roman" w:eastAsiaTheme="minorEastAsia" w:hAnsi="Times New Roman" w:cs="Times New Roman"/>
          <w:color w:val="000000"/>
          <w:sz w:val="21"/>
          <w:szCs w:val="21"/>
          <w:lang w:val="ru-RU"/>
        </w:rPr>
        <w:t xml:space="preserve">включая </w:t>
      </w:r>
      <w:r w:rsidR="00703316">
        <w:rPr>
          <w:rFonts w:ascii="Times New Roman" w:eastAsiaTheme="minorEastAsia" w:hAnsi="Times New Roman" w:cs="Times New Roman"/>
          <w:color w:val="000000"/>
          <w:sz w:val="21"/>
          <w:szCs w:val="21"/>
          <w:lang w:val="ru-RU"/>
        </w:rPr>
        <w:t>регион проведения мероприятия – Смоленскую область</w:t>
      </w:r>
      <w:r w:rsidRPr="00974955">
        <w:rPr>
          <w:rFonts w:ascii="Times New Roman" w:eastAsiaTheme="minorEastAsia" w:hAnsi="Times New Roman" w:cs="Times New Roman"/>
          <w:color w:val="000000"/>
          <w:sz w:val="21"/>
          <w:szCs w:val="21"/>
          <w:lang w:val="ru-RU"/>
        </w:rPr>
        <w:t>.</w:t>
      </w:r>
    </w:p>
    <w:p w:rsidR="00974955" w:rsidRDefault="00974955">
      <w:pPr>
        <w:rPr>
          <w:rFonts w:ascii="Times New Roman" w:hAnsi="Times New Roman" w:cs="Times New Roman"/>
          <w:b/>
          <w:sz w:val="21"/>
          <w:szCs w:val="21"/>
          <w:lang w:val="ru-RU"/>
        </w:rPr>
      </w:pPr>
      <w:r>
        <w:rPr>
          <w:rFonts w:ascii="Times New Roman" w:hAnsi="Times New Roman" w:cs="Times New Roman"/>
          <w:b/>
          <w:sz w:val="21"/>
          <w:szCs w:val="21"/>
          <w:lang w:val="ru-RU"/>
        </w:rPr>
        <w:br w:type="page"/>
      </w:r>
    </w:p>
    <w:p w:rsidR="00275D62" w:rsidRPr="0043607A" w:rsidRDefault="008E760A" w:rsidP="000D16CA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43607A">
        <w:rPr>
          <w:rFonts w:ascii="Times New Roman" w:hAnsi="Times New Roman" w:cs="Times New Roman"/>
          <w:b/>
          <w:sz w:val="21"/>
          <w:szCs w:val="21"/>
          <w:lang w:val="ru-RU"/>
        </w:rPr>
        <w:lastRenderedPageBreak/>
        <w:t>ПРОГРАММА</w:t>
      </w:r>
    </w:p>
    <w:tbl>
      <w:tblPr>
        <w:tblStyle w:val="ac"/>
        <w:tblW w:w="4720" w:type="pct"/>
        <w:tblInd w:w="250" w:type="dxa"/>
        <w:tblLook w:val="04A0" w:firstRow="1" w:lastRow="0" w:firstColumn="1" w:lastColumn="0" w:noHBand="0" w:noVBand="1"/>
      </w:tblPr>
      <w:tblGrid>
        <w:gridCol w:w="2035"/>
        <w:gridCol w:w="6922"/>
      </w:tblGrid>
      <w:tr w:rsidR="00A40971" w:rsidRPr="00A16EE2" w:rsidTr="00EA12C2">
        <w:trPr>
          <w:trHeight w:val="301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bottom"/>
          </w:tcPr>
          <w:p w:rsidR="007A0E1D" w:rsidRPr="00A16EE2" w:rsidRDefault="00A3679C" w:rsidP="00703316">
            <w:pPr>
              <w:pStyle w:val="a9"/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Четверг</w:t>
            </w:r>
            <w:r w:rsidR="00A40971" w:rsidRPr="00A16EE2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 xml:space="preserve">, </w:t>
            </w:r>
            <w:r w:rsidR="00703316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13 декабря</w:t>
            </w:r>
            <w:r w:rsidR="00347B4E" w:rsidRPr="00A16EE2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 xml:space="preserve"> 2018</w:t>
            </w:r>
          </w:p>
        </w:tc>
      </w:tr>
      <w:tr w:rsidR="00412CB3" w:rsidRPr="00A16EE2" w:rsidTr="00EA12C2">
        <w:trPr>
          <w:trHeight w:val="397"/>
        </w:trPr>
        <w:tc>
          <w:tcPr>
            <w:tcW w:w="1136" w:type="pct"/>
            <w:vAlign w:val="bottom"/>
          </w:tcPr>
          <w:p w:rsidR="00412CB3" w:rsidRPr="00A16EE2" w:rsidRDefault="00412CB3" w:rsidP="00546503">
            <w:pPr>
              <w:spacing w:after="120" w:line="276" w:lineRule="auto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16EE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>9:30 – 10:00</w:t>
            </w:r>
          </w:p>
        </w:tc>
        <w:tc>
          <w:tcPr>
            <w:tcW w:w="3864" w:type="pct"/>
            <w:vAlign w:val="bottom"/>
          </w:tcPr>
          <w:p w:rsidR="00412CB3" w:rsidRPr="00A16EE2" w:rsidRDefault="008E760A" w:rsidP="00546503">
            <w:pPr>
              <w:spacing w:after="120" w:line="276" w:lineRule="auto"/>
              <w:ind w:left="175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</w:pPr>
            <w:r w:rsidRPr="00A16EE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>Регистрация участников</w:t>
            </w:r>
          </w:p>
        </w:tc>
      </w:tr>
      <w:tr w:rsidR="00412CB3" w:rsidRPr="00E615C6" w:rsidTr="00EA12C2">
        <w:trPr>
          <w:trHeight w:val="639"/>
        </w:trPr>
        <w:tc>
          <w:tcPr>
            <w:tcW w:w="1136" w:type="pct"/>
            <w:vAlign w:val="center"/>
          </w:tcPr>
          <w:p w:rsidR="00412CB3" w:rsidRPr="00A16EE2" w:rsidRDefault="0030653F" w:rsidP="00E2789E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>10:00 – 10:45</w:t>
            </w:r>
            <w:bookmarkStart w:id="0" w:name="_GoBack"/>
            <w:bookmarkEnd w:id="0"/>
          </w:p>
        </w:tc>
        <w:tc>
          <w:tcPr>
            <w:tcW w:w="3864" w:type="pct"/>
          </w:tcPr>
          <w:p w:rsidR="000B0639" w:rsidRDefault="000B0639" w:rsidP="00130BB1">
            <w:pPr>
              <w:spacing w:after="120" w:line="276" w:lineRule="auto"/>
              <w:ind w:left="175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>Открытие мероприятия:</w:t>
            </w:r>
          </w:p>
          <w:p w:rsidR="000B0639" w:rsidRPr="00703316" w:rsidRDefault="00703316" w:rsidP="00703316">
            <w:pPr>
              <w:pStyle w:val="ab"/>
              <w:numPr>
                <w:ilvl w:val="0"/>
                <w:numId w:val="34"/>
              </w:numPr>
              <w:spacing w:after="120"/>
              <w:ind w:left="502" w:hanging="283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</w:pPr>
            <w:r w:rsidRPr="00703316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 xml:space="preserve">Заместитель </w:t>
            </w:r>
            <w:r w:rsidR="00E615C6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>Г</w:t>
            </w:r>
            <w:r w:rsidRPr="00703316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>убернатора Смоленской области</w:t>
            </w:r>
            <w:r w:rsidR="000B0639" w:rsidRPr="00703316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>;</w:t>
            </w:r>
          </w:p>
          <w:p w:rsidR="000B0639" w:rsidRDefault="00703316" w:rsidP="00703316">
            <w:pPr>
              <w:pStyle w:val="ab"/>
              <w:numPr>
                <w:ilvl w:val="0"/>
                <w:numId w:val="34"/>
              </w:numPr>
              <w:spacing w:after="120"/>
              <w:ind w:left="502" w:hanging="283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</w:pPr>
            <w:r w:rsidRPr="00703316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>Корзенков Игорь Викторович, Руководитель аппарата Уполномоченного при Президенте РФ по защите прав предпринимателей</w:t>
            </w:r>
            <w:r w:rsidR="000B0639" w:rsidRPr="00703316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>;</w:t>
            </w:r>
          </w:p>
          <w:p w:rsidR="007D3F80" w:rsidRPr="00703316" w:rsidRDefault="007D3F80" w:rsidP="00703316">
            <w:pPr>
              <w:pStyle w:val="ab"/>
              <w:numPr>
                <w:ilvl w:val="0"/>
                <w:numId w:val="34"/>
              </w:numPr>
              <w:spacing w:after="120"/>
              <w:ind w:left="502" w:hanging="283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>Зих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>Петр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>, Глава Программного офиса Совета Европы в Российской Федерации;</w:t>
            </w:r>
          </w:p>
          <w:p w:rsidR="009F6AF5" w:rsidRPr="00703316" w:rsidRDefault="007D3F80" w:rsidP="00703316">
            <w:pPr>
              <w:pStyle w:val="ab"/>
              <w:numPr>
                <w:ilvl w:val="0"/>
                <w:numId w:val="34"/>
              </w:numPr>
              <w:spacing w:after="120"/>
              <w:ind w:left="502" w:hanging="283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>З</w:t>
            </w:r>
            <w:r w:rsidR="000A720C" w:rsidRPr="00703316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>накомство с участниками и обсуждение ожиданий от тренинга.</w:t>
            </w:r>
          </w:p>
        </w:tc>
      </w:tr>
      <w:tr w:rsidR="00C313BF" w:rsidRPr="007D3F80" w:rsidTr="00EA12C2">
        <w:trPr>
          <w:trHeight w:val="833"/>
        </w:trPr>
        <w:tc>
          <w:tcPr>
            <w:tcW w:w="1136" w:type="pct"/>
            <w:vAlign w:val="center"/>
          </w:tcPr>
          <w:p w:rsidR="00C313BF" w:rsidRPr="00A16EE2" w:rsidRDefault="006E3A2E" w:rsidP="000B0639">
            <w:pPr>
              <w:spacing w:after="120" w:line="276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10:45</w:t>
            </w:r>
            <w:r w:rsidR="00C313BF" w:rsidRPr="00A16E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– </w:t>
            </w:r>
            <w:r w:rsidR="00C313BF" w:rsidRPr="00A16EE2"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11:</w:t>
            </w:r>
            <w:r w:rsidR="000B0639">
              <w:rPr>
                <w:rFonts w:ascii="Times New Roman" w:hAnsi="Times New Roman" w:cs="Times New Roman"/>
                <w:iCs/>
                <w:sz w:val="21"/>
                <w:szCs w:val="21"/>
                <w:lang w:val="en-US"/>
              </w:rPr>
              <w:t>15</w:t>
            </w:r>
          </w:p>
        </w:tc>
        <w:tc>
          <w:tcPr>
            <w:tcW w:w="3864" w:type="pct"/>
          </w:tcPr>
          <w:p w:rsidR="007D3F80" w:rsidRDefault="00CB5BAA" w:rsidP="007D3F80">
            <w:pPr>
              <w:tabs>
                <w:tab w:val="left" w:pos="317"/>
              </w:tabs>
              <w:spacing w:after="120"/>
              <w:ind w:left="175"/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CB5BAA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Обзор </w:t>
            </w:r>
            <w:r w:rsidR="007D3F80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реформы контрольно-надзорной деятельности</w:t>
            </w:r>
            <w:r w:rsidR="0030653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:</w:t>
            </w:r>
            <w:r w:rsidR="007D3F80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введение в риск-ориентированный подход</w:t>
            </w:r>
          </w:p>
          <w:p w:rsidR="009F6AF5" w:rsidRPr="007D3F80" w:rsidRDefault="007D3F80" w:rsidP="007D3F80">
            <w:pPr>
              <w:tabs>
                <w:tab w:val="left" w:pos="317"/>
              </w:tabs>
              <w:spacing w:after="120"/>
              <w:ind w:left="175"/>
              <w:jc w:val="both"/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</w:pPr>
            <w:r w:rsidRPr="007D3F80"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  <w:lang w:val="ru-RU"/>
              </w:rPr>
              <w:t>Блан Флорентин и Кнутов Александр Владимирович</w:t>
            </w:r>
            <w:r w:rsidR="00C91908" w:rsidRPr="007D3F80"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  <w:lang w:val="ru-RU"/>
              </w:rPr>
              <w:t>, эксперт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  <w:lang w:val="ru-RU"/>
              </w:rPr>
              <w:t>ы</w:t>
            </w:r>
            <w:r w:rsidR="00CB5BAA" w:rsidRPr="007D3F80"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  <w:lang w:val="ru-RU"/>
              </w:rPr>
              <w:t xml:space="preserve"> Совета Европы</w:t>
            </w:r>
          </w:p>
          <w:p w:rsidR="00D04EF8" w:rsidRPr="007D3F80" w:rsidRDefault="00D04EF8" w:rsidP="007D3F80">
            <w:pPr>
              <w:pStyle w:val="ab"/>
              <w:numPr>
                <w:ilvl w:val="0"/>
                <w:numId w:val="35"/>
              </w:numPr>
              <w:spacing w:after="120"/>
              <w:ind w:left="502" w:hanging="283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</w:pPr>
            <w:r w:rsidRPr="007D3F80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>Обсуждение.</w:t>
            </w:r>
          </w:p>
        </w:tc>
      </w:tr>
      <w:tr w:rsidR="00EB1327" w:rsidRPr="00A16EE2" w:rsidTr="00EA12C2">
        <w:trPr>
          <w:trHeight w:val="127"/>
        </w:trPr>
        <w:tc>
          <w:tcPr>
            <w:tcW w:w="1136" w:type="pct"/>
            <w:shd w:val="clear" w:color="auto" w:fill="BFBFBF" w:themeFill="background1" w:themeFillShade="BF"/>
            <w:vAlign w:val="bottom"/>
          </w:tcPr>
          <w:p w:rsidR="00EB1327" w:rsidRPr="00A16EE2" w:rsidRDefault="00EB1327" w:rsidP="007D3F80">
            <w:pPr>
              <w:spacing w:after="120" w:line="276" w:lineRule="auto"/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</w:pPr>
            <w:r w:rsidRPr="00A16EE2"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11:</w:t>
            </w:r>
            <w:r w:rsidR="007D3F80"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1</w:t>
            </w:r>
            <w:r w:rsidRPr="00A16EE2"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5</w:t>
            </w:r>
            <w:r w:rsidRPr="00A16E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– </w:t>
            </w:r>
            <w:r w:rsidRPr="00A16EE2"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1</w:t>
            </w:r>
            <w:r w:rsidR="007D3F80"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1</w:t>
            </w:r>
            <w:r w:rsidRPr="00A16EE2"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:</w:t>
            </w:r>
            <w:r w:rsidR="007D3F80"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30</w:t>
            </w:r>
          </w:p>
        </w:tc>
        <w:tc>
          <w:tcPr>
            <w:tcW w:w="3864" w:type="pct"/>
            <w:shd w:val="clear" w:color="auto" w:fill="BFBFBF" w:themeFill="background1" w:themeFillShade="BF"/>
            <w:vAlign w:val="bottom"/>
          </w:tcPr>
          <w:p w:rsidR="00EB1327" w:rsidRPr="00A16EE2" w:rsidRDefault="00EB1327" w:rsidP="00546503">
            <w:pPr>
              <w:spacing w:before="80" w:after="120" w:line="276" w:lineRule="auto"/>
              <w:ind w:left="175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16E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Перерыв на кофе</w:t>
            </w:r>
          </w:p>
        </w:tc>
      </w:tr>
      <w:tr w:rsidR="00E42E20" w:rsidRPr="00E615C6" w:rsidTr="00EA12C2">
        <w:trPr>
          <w:trHeight w:val="1195"/>
        </w:trPr>
        <w:tc>
          <w:tcPr>
            <w:tcW w:w="1136" w:type="pct"/>
            <w:vAlign w:val="center"/>
          </w:tcPr>
          <w:p w:rsidR="00E42E20" w:rsidRPr="00A16EE2" w:rsidRDefault="007D3F80" w:rsidP="007D3F80">
            <w:pPr>
              <w:spacing w:after="120" w:line="276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</w:pPr>
            <w:r w:rsidRPr="00A16EE2"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1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1</w:t>
            </w:r>
            <w:r w:rsidRPr="00A16EE2"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: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 xml:space="preserve">30 </w:t>
            </w:r>
            <w:r w:rsidR="00E42E20" w:rsidRPr="00A16E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– </w:t>
            </w:r>
            <w:r w:rsidR="00456EE0" w:rsidRPr="00A16EE2"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1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2</w:t>
            </w:r>
            <w:r w:rsidR="00592172" w:rsidRPr="00A16EE2"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: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15</w:t>
            </w:r>
          </w:p>
        </w:tc>
        <w:tc>
          <w:tcPr>
            <w:tcW w:w="3864" w:type="pct"/>
          </w:tcPr>
          <w:p w:rsidR="00A220E4" w:rsidRDefault="007D3F80" w:rsidP="00C91908">
            <w:pPr>
              <w:tabs>
                <w:tab w:val="left" w:pos="317"/>
              </w:tabs>
              <w:spacing w:before="80" w:after="120"/>
              <w:ind w:left="175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Дискуссионная сессия с участниками: примеры из практики и законодательство</w:t>
            </w:r>
          </w:p>
          <w:p w:rsidR="007D3F80" w:rsidRPr="007D3F80" w:rsidRDefault="007D3F80" w:rsidP="009C094A">
            <w:pPr>
              <w:tabs>
                <w:tab w:val="left" w:pos="317"/>
              </w:tabs>
              <w:spacing w:after="120"/>
              <w:ind w:left="175"/>
              <w:jc w:val="both"/>
              <w:rPr>
                <w:rFonts w:ascii="Times New Roman" w:hAnsi="Times New Roman" w:cs="Times New Roman"/>
                <w:i/>
                <w:sz w:val="21"/>
                <w:szCs w:val="21"/>
                <w:lang w:val="ru-RU"/>
              </w:rPr>
            </w:pPr>
            <w:r w:rsidRPr="007D3F80"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  <w:lang w:val="ru-RU"/>
              </w:rPr>
              <w:t>Блан Флорентин и Кнутов Александр Владимирович</w:t>
            </w:r>
          </w:p>
        </w:tc>
      </w:tr>
      <w:tr w:rsidR="007D3F80" w:rsidRPr="004D2FAE" w:rsidTr="00EA12C2">
        <w:trPr>
          <w:trHeight w:val="1195"/>
        </w:trPr>
        <w:tc>
          <w:tcPr>
            <w:tcW w:w="1136" w:type="pct"/>
            <w:vAlign w:val="center"/>
          </w:tcPr>
          <w:p w:rsidR="007D3F80" w:rsidRPr="00A16EE2" w:rsidRDefault="007D3F80" w:rsidP="007D3F80">
            <w:pPr>
              <w:spacing w:after="120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</w:pPr>
            <w:r w:rsidRPr="00A16EE2"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1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2</w:t>
            </w:r>
            <w:r w:rsidRPr="00A16EE2"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: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15</w:t>
            </w:r>
            <w:r w:rsidR="009C094A"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 xml:space="preserve"> – 13:00</w:t>
            </w:r>
          </w:p>
        </w:tc>
        <w:tc>
          <w:tcPr>
            <w:tcW w:w="3864" w:type="pct"/>
          </w:tcPr>
          <w:p w:rsidR="007D3F80" w:rsidRDefault="009C094A" w:rsidP="00C91908">
            <w:pPr>
              <w:tabs>
                <w:tab w:val="left" w:pos="317"/>
              </w:tabs>
              <w:spacing w:before="80" w:after="120"/>
              <w:ind w:left="175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Установление критериев для присвоения подконтрольным субъектам категорий риска. Инструменты и методы.</w:t>
            </w:r>
          </w:p>
          <w:p w:rsidR="009C094A" w:rsidRDefault="009C094A" w:rsidP="009C094A">
            <w:pPr>
              <w:tabs>
                <w:tab w:val="left" w:pos="317"/>
              </w:tabs>
              <w:spacing w:before="80" w:after="120"/>
              <w:ind w:left="175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</w:pPr>
            <w:r w:rsidRPr="007D3F80"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  <w:lang w:val="ru-RU"/>
              </w:rPr>
              <w:t>Блан Флорентин и Кнутов Александр Владимирович</w:t>
            </w:r>
          </w:p>
        </w:tc>
      </w:tr>
      <w:tr w:rsidR="00E42E20" w:rsidRPr="009C094A" w:rsidTr="00EA12C2">
        <w:trPr>
          <w:trHeight w:val="265"/>
        </w:trPr>
        <w:tc>
          <w:tcPr>
            <w:tcW w:w="1136" w:type="pct"/>
            <w:shd w:val="clear" w:color="auto" w:fill="BFBFBF" w:themeFill="background1" w:themeFillShade="BF"/>
            <w:vAlign w:val="bottom"/>
          </w:tcPr>
          <w:p w:rsidR="00E42E20" w:rsidRPr="00A16EE2" w:rsidRDefault="00EB1327" w:rsidP="00546503">
            <w:pPr>
              <w:spacing w:after="120" w:line="276" w:lineRule="auto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16E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13</w:t>
            </w:r>
            <w:r w:rsidR="00592172" w:rsidRPr="00A16E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:</w:t>
            </w:r>
            <w:r w:rsidR="00BF566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00</w:t>
            </w:r>
            <w:r w:rsidR="00E42E20" w:rsidRPr="00A16E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– 1</w:t>
            </w:r>
            <w:r w:rsidR="00CC6E2C" w:rsidRPr="00A16E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4</w:t>
            </w:r>
            <w:r w:rsidR="00592172" w:rsidRPr="00A16E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:</w:t>
            </w:r>
            <w:r w:rsidR="00BF566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00</w:t>
            </w:r>
          </w:p>
        </w:tc>
        <w:tc>
          <w:tcPr>
            <w:tcW w:w="3864" w:type="pct"/>
            <w:shd w:val="clear" w:color="auto" w:fill="BFBFBF" w:themeFill="background1" w:themeFillShade="BF"/>
            <w:vAlign w:val="bottom"/>
          </w:tcPr>
          <w:p w:rsidR="00CF3451" w:rsidRPr="00A16EE2" w:rsidRDefault="005311E8" w:rsidP="00546503">
            <w:pPr>
              <w:spacing w:before="80" w:after="120" w:line="276" w:lineRule="auto"/>
              <w:ind w:left="175"/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ru-RU"/>
              </w:rPr>
            </w:pPr>
            <w:r w:rsidRPr="00A16EE2"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ru-RU"/>
              </w:rPr>
              <w:t>Обед</w:t>
            </w:r>
          </w:p>
        </w:tc>
      </w:tr>
      <w:tr w:rsidR="00E42E20" w:rsidRPr="00E615C6" w:rsidTr="00EA12C2">
        <w:tc>
          <w:tcPr>
            <w:tcW w:w="1136" w:type="pct"/>
            <w:vAlign w:val="center"/>
          </w:tcPr>
          <w:p w:rsidR="00E42E20" w:rsidRPr="00A16EE2" w:rsidRDefault="00456EE0" w:rsidP="00E2789E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16E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</w:t>
            </w:r>
            <w:r w:rsidR="00CC6E2C" w:rsidRPr="00A16E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4</w:t>
            </w:r>
            <w:r w:rsidR="00592172" w:rsidRPr="00A16E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:</w:t>
            </w:r>
            <w:r w:rsidR="00E2789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00</w:t>
            </w:r>
            <w:r w:rsidR="00E42E20" w:rsidRPr="00A16E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–</w:t>
            </w:r>
            <w:r w:rsidR="00CC6E2C" w:rsidRPr="00A16E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1</w:t>
            </w:r>
            <w:r w:rsidR="00E2789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6</w:t>
            </w:r>
            <w:r w:rsidR="00E42E20" w:rsidRPr="00A16E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:</w:t>
            </w:r>
            <w:r w:rsidR="00E2789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00</w:t>
            </w:r>
          </w:p>
        </w:tc>
        <w:tc>
          <w:tcPr>
            <w:tcW w:w="3864" w:type="pct"/>
          </w:tcPr>
          <w:p w:rsidR="009C094A" w:rsidRDefault="009C094A" w:rsidP="009C094A">
            <w:pPr>
              <w:spacing w:after="120"/>
              <w:ind w:left="175"/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Практическая сессия: систематизация обязательных требований – использование проверочных листов</w:t>
            </w:r>
          </w:p>
          <w:p w:rsidR="00130BB1" w:rsidRPr="009C094A" w:rsidRDefault="00130BB1" w:rsidP="009C094A">
            <w:pPr>
              <w:spacing w:after="120"/>
              <w:ind w:left="175"/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130BB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>Работа в группах</w:t>
            </w:r>
            <w:r w:rsidR="009C094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 xml:space="preserve"> по практическим кейсам</w:t>
            </w:r>
            <w:r w:rsidRPr="00130BB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 xml:space="preserve"> и </w:t>
            </w:r>
            <w:r w:rsidR="009C094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 xml:space="preserve">общее </w:t>
            </w:r>
            <w:r w:rsidRPr="00130BB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 xml:space="preserve">обсуждение </w:t>
            </w:r>
          </w:p>
          <w:p w:rsidR="009F6AF5" w:rsidRDefault="009C094A" w:rsidP="00C91908">
            <w:pPr>
              <w:spacing w:before="80" w:after="120"/>
              <w:ind w:left="175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  <w:lang w:val="ru-RU"/>
              </w:rPr>
            </w:pPr>
            <w:r w:rsidRPr="007D3F80"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  <w:lang w:val="ru-RU"/>
              </w:rPr>
              <w:t>Блан Флорентин и Кнутов Александр Владимирович</w:t>
            </w:r>
          </w:p>
          <w:p w:rsidR="009C094A" w:rsidRPr="009C094A" w:rsidRDefault="009C094A" w:rsidP="00C91908">
            <w:pPr>
              <w:spacing w:before="80" w:after="120"/>
              <w:ind w:left="175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 xml:space="preserve">Проверочные листы – автономный инструмент ограничения требований контрольно-надзорных органов – </w:t>
            </w:r>
            <w:proofErr w:type="spellStart"/>
            <w:r w:rsidRPr="009C094A"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  <w:lang w:val="ru-RU"/>
              </w:rPr>
              <w:t>Джужома</w:t>
            </w:r>
            <w:proofErr w:type="spellEnd"/>
            <w:r w:rsidRPr="009C094A"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  <w:lang w:val="ru-RU"/>
              </w:rPr>
              <w:t xml:space="preserve"> Вероника Викторовна, Заместитель руководителя проектного офиса по реализации реформы контрольной и надзорной деятельности, Аналитический центр при Правительстве РФ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  <w:lang w:val="ru-RU"/>
              </w:rPr>
              <w:t xml:space="preserve"> (требуется подтверждение)</w:t>
            </w:r>
          </w:p>
        </w:tc>
      </w:tr>
      <w:tr w:rsidR="007003B5" w:rsidRPr="00A16EE2" w:rsidTr="00EA12C2">
        <w:trPr>
          <w:trHeight w:val="279"/>
        </w:trPr>
        <w:tc>
          <w:tcPr>
            <w:tcW w:w="1136" w:type="pct"/>
            <w:shd w:val="clear" w:color="auto" w:fill="BFBFBF" w:themeFill="background1" w:themeFillShade="BF"/>
            <w:vAlign w:val="bottom"/>
          </w:tcPr>
          <w:p w:rsidR="007003B5" w:rsidRPr="00A16EE2" w:rsidRDefault="00E2789E" w:rsidP="00546503">
            <w:pPr>
              <w:spacing w:after="120" w:line="276" w:lineRule="auto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16</w:t>
            </w:r>
            <w:r w:rsidR="007003B5" w:rsidRPr="00A16E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00</w:t>
            </w:r>
            <w:r w:rsidR="007003B5" w:rsidRPr="00A16E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– 1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6</w:t>
            </w:r>
            <w:r w:rsidR="007003B5" w:rsidRPr="00A16E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15</w:t>
            </w:r>
          </w:p>
        </w:tc>
        <w:tc>
          <w:tcPr>
            <w:tcW w:w="3864" w:type="pct"/>
            <w:shd w:val="clear" w:color="auto" w:fill="BFBFBF" w:themeFill="background1" w:themeFillShade="BF"/>
            <w:vAlign w:val="bottom"/>
          </w:tcPr>
          <w:p w:rsidR="007003B5" w:rsidRPr="00A16EE2" w:rsidRDefault="005311E8" w:rsidP="00546503">
            <w:pPr>
              <w:spacing w:before="80" w:after="120" w:line="276" w:lineRule="auto"/>
              <w:ind w:left="175"/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ru-RU"/>
              </w:rPr>
            </w:pPr>
            <w:r w:rsidRPr="00A16EE2"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ru-RU"/>
              </w:rPr>
              <w:t>Перерыв на кофе</w:t>
            </w:r>
          </w:p>
        </w:tc>
      </w:tr>
      <w:tr w:rsidR="00127D90" w:rsidRPr="00E615C6" w:rsidTr="00EA12C2">
        <w:trPr>
          <w:trHeight w:val="285"/>
        </w:trPr>
        <w:tc>
          <w:tcPr>
            <w:tcW w:w="1136" w:type="pct"/>
            <w:vAlign w:val="center"/>
          </w:tcPr>
          <w:p w:rsidR="00127D90" w:rsidRPr="00A16EE2" w:rsidRDefault="00E2789E" w:rsidP="00E2789E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16</w:t>
            </w:r>
            <w:r w:rsidR="00127D90" w:rsidRPr="00A16E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15</w:t>
            </w:r>
            <w:r w:rsidR="00040AB6" w:rsidRPr="00A16E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– 17</w:t>
            </w:r>
            <w:r w:rsidR="00127D90" w:rsidRPr="00A16E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15</w:t>
            </w:r>
          </w:p>
        </w:tc>
        <w:tc>
          <w:tcPr>
            <w:tcW w:w="3864" w:type="pct"/>
          </w:tcPr>
          <w:p w:rsidR="00F12D92" w:rsidRDefault="009C094A" w:rsidP="00130BB1">
            <w:pPr>
              <w:pStyle w:val="a9"/>
              <w:spacing w:after="120"/>
              <w:ind w:left="175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 xml:space="preserve">Практическая сессия: содействие соблюдению обязательных требований (превентивные меры) – лучшие практики по созданию </w:t>
            </w:r>
            <w:r w:rsidR="00F12D92"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сервисов интерактивного консультирования и самостоятельного декларирования</w:t>
            </w:r>
          </w:p>
          <w:p w:rsidR="00F12D92" w:rsidRPr="009C094A" w:rsidRDefault="00F12D92" w:rsidP="00F12D92">
            <w:pPr>
              <w:spacing w:after="120"/>
              <w:ind w:left="175"/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130BB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>Работа в группах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 xml:space="preserve"> по практическим кейсам</w:t>
            </w:r>
            <w:r w:rsidRPr="00130BB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 xml:space="preserve">общее </w:t>
            </w:r>
            <w:r w:rsidRPr="00130BB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 xml:space="preserve">обсуждение </w:t>
            </w:r>
          </w:p>
          <w:p w:rsidR="000D16CA" w:rsidRPr="00F12D92" w:rsidRDefault="00F12D92" w:rsidP="00F12D92">
            <w:pPr>
              <w:spacing w:before="80" w:after="120"/>
              <w:ind w:left="175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  <w:lang w:val="ru-RU"/>
              </w:rPr>
            </w:pPr>
            <w:r w:rsidRPr="007D3F80"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  <w:lang w:val="ru-RU"/>
              </w:rPr>
              <w:t>Блан Флорентин и Кнутов Александр Владимирович</w:t>
            </w:r>
          </w:p>
        </w:tc>
      </w:tr>
      <w:tr w:rsidR="00637FAF" w:rsidRPr="00E615C6" w:rsidTr="00EA12C2">
        <w:trPr>
          <w:trHeight w:val="415"/>
        </w:trPr>
        <w:tc>
          <w:tcPr>
            <w:tcW w:w="1136" w:type="pct"/>
            <w:vAlign w:val="bottom"/>
          </w:tcPr>
          <w:p w:rsidR="00637FAF" w:rsidRPr="00A16EE2" w:rsidRDefault="00040AB6" w:rsidP="00546503">
            <w:pPr>
              <w:spacing w:after="120" w:line="276" w:lineRule="auto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A16E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17</w:t>
            </w:r>
            <w:r w:rsidR="00637FAF" w:rsidRPr="00A16E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:</w:t>
            </w:r>
            <w:r w:rsidR="00593DD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15</w:t>
            </w:r>
            <w:r w:rsidR="00D15965" w:rsidRPr="00A16E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– 1</w:t>
            </w:r>
            <w:r w:rsidR="0098719B" w:rsidRPr="00A16E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7</w:t>
            </w:r>
            <w:r w:rsidR="00637FAF" w:rsidRPr="00A16E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:</w:t>
            </w:r>
            <w:r w:rsidR="00593DD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30</w:t>
            </w:r>
          </w:p>
        </w:tc>
        <w:tc>
          <w:tcPr>
            <w:tcW w:w="3864" w:type="pct"/>
            <w:vAlign w:val="bottom"/>
          </w:tcPr>
          <w:p w:rsidR="00A14FF7" w:rsidRPr="00A16EE2" w:rsidRDefault="005311E8" w:rsidP="00546503">
            <w:pPr>
              <w:spacing w:before="80" w:after="120" w:line="276" w:lineRule="auto"/>
              <w:ind w:left="175"/>
              <w:rPr>
                <w:rFonts w:ascii="Times New Roman" w:hAnsi="Times New Roman" w:cs="Times New Roman"/>
                <w:i/>
                <w:iCs/>
                <w:sz w:val="21"/>
                <w:szCs w:val="21"/>
                <w:lang w:val="ru-RU"/>
              </w:rPr>
            </w:pPr>
            <w:r w:rsidRPr="00A16EE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Выводы и </w:t>
            </w:r>
            <w:r w:rsidR="00F12D9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сессия «</w:t>
            </w:r>
            <w:r w:rsidR="00593DDC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вопрос-ответ</w:t>
            </w:r>
            <w:r w:rsidR="00F12D9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»</w:t>
            </w:r>
          </w:p>
        </w:tc>
      </w:tr>
    </w:tbl>
    <w:p w:rsidR="00A023D5" w:rsidRDefault="00A023D5" w:rsidP="000D16CA">
      <w:pPr>
        <w:rPr>
          <w:rFonts w:ascii="Times New Roman" w:hAnsi="Times New Roman" w:cs="Times New Roman"/>
          <w:b/>
          <w:color w:val="000000" w:themeColor="text1"/>
          <w:sz w:val="21"/>
          <w:szCs w:val="21"/>
          <w:lang w:val="ru-RU"/>
        </w:rPr>
      </w:pPr>
    </w:p>
    <w:p w:rsidR="00974955" w:rsidRDefault="00974955">
      <w:pPr>
        <w:rPr>
          <w:rFonts w:ascii="Times New Roman" w:hAnsi="Times New Roman" w:cs="Times New Roman"/>
          <w:b/>
          <w:color w:val="000000" w:themeColor="text1"/>
          <w:sz w:val="21"/>
          <w:szCs w:val="21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1"/>
          <w:szCs w:val="21"/>
          <w:lang w:val="ru-RU"/>
        </w:rPr>
        <w:br w:type="page"/>
      </w:r>
    </w:p>
    <w:p w:rsidR="007E1BDE" w:rsidRDefault="007E1BDE" w:rsidP="000D16CA">
      <w:pPr>
        <w:rPr>
          <w:rFonts w:ascii="Times New Roman" w:hAnsi="Times New Roman" w:cs="Times New Roman"/>
          <w:b/>
          <w:color w:val="000000" w:themeColor="text1"/>
          <w:sz w:val="21"/>
          <w:szCs w:val="21"/>
          <w:lang w:val="ru-RU"/>
        </w:rPr>
      </w:pPr>
    </w:p>
    <w:tbl>
      <w:tblPr>
        <w:tblStyle w:val="TableGrid1"/>
        <w:tblW w:w="4743" w:type="pct"/>
        <w:tblInd w:w="250" w:type="dxa"/>
        <w:tblLook w:val="04A0" w:firstRow="1" w:lastRow="0" w:firstColumn="1" w:lastColumn="0" w:noHBand="0" w:noVBand="1"/>
      </w:tblPr>
      <w:tblGrid>
        <w:gridCol w:w="2119"/>
        <w:gridCol w:w="6881"/>
      </w:tblGrid>
      <w:tr w:rsidR="007E1BDE" w:rsidRPr="0030653F" w:rsidTr="00F65F59">
        <w:trPr>
          <w:trHeight w:val="433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bottom"/>
          </w:tcPr>
          <w:p w:rsidR="007E1BDE" w:rsidRPr="00546503" w:rsidRDefault="007E1BDE" w:rsidP="00F12D92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Пятница</w:t>
            </w:r>
            <w:r w:rsidRPr="007E1BDE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 xml:space="preserve">, </w:t>
            </w:r>
            <w:r w:rsidR="00F12D92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>14 декабря</w:t>
            </w:r>
            <w:r w:rsidRPr="007E1BDE">
              <w:rPr>
                <w:rFonts w:ascii="Times New Roman" w:hAnsi="Times New Roman" w:cs="Times New Roman"/>
                <w:b/>
                <w:sz w:val="21"/>
                <w:szCs w:val="21"/>
                <w:lang w:val="ru-RU"/>
              </w:rPr>
              <w:t xml:space="preserve"> 2018</w:t>
            </w:r>
          </w:p>
        </w:tc>
      </w:tr>
      <w:tr w:rsidR="007E1BDE" w:rsidRPr="00E615C6" w:rsidTr="00F65F59">
        <w:trPr>
          <w:trHeight w:val="397"/>
        </w:trPr>
        <w:tc>
          <w:tcPr>
            <w:tcW w:w="1177" w:type="pct"/>
            <w:vAlign w:val="bottom"/>
          </w:tcPr>
          <w:p w:rsidR="007E1BDE" w:rsidRPr="007E1BDE" w:rsidRDefault="00F12D92" w:rsidP="00546503">
            <w:pPr>
              <w:spacing w:after="120" w:line="276" w:lineRule="auto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10:00 – 10:15</w:t>
            </w:r>
          </w:p>
        </w:tc>
        <w:tc>
          <w:tcPr>
            <w:tcW w:w="3823" w:type="pct"/>
            <w:vAlign w:val="bottom"/>
          </w:tcPr>
          <w:p w:rsidR="00546503" w:rsidRPr="00546503" w:rsidRDefault="006D2E21" w:rsidP="00546503">
            <w:pPr>
              <w:spacing w:after="120" w:line="276" w:lineRule="auto"/>
              <w:ind w:left="176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546503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Краткий обзор тем предыдущего дня</w:t>
            </w:r>
          </w:p>
        </w:tc>
      </w:tr>
      <w:tr w:rsidR="007E1BDE" w:rsidRPr="00E615C6" w:rsidTr="00F65F59">
        <w:trPr>
          <w:trHeight w:val="639"/>
        </w:trPr>
        <w:tc>
          <w:tcPr>
            <w:tcW w:w="1177" w:type="pct"/>
            <w:vAlign w:val="center"/>
          </w:tcPr>
          <w:p w:rsidR="007E1BDE" w:rsidRPr="007E1BDE" w:rsidRDefault="00F12D92" w:rsidP="006D2E21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10:15 </w:t>
            </w:r>
            <w:r w:rsidR="007E1BDE" w:rsidRPr="007E1BDE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>– 1</w:t>
            </w:r>
            <w:r w:rsidR="006D2E2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>1:45</w:t>
            </w:r>
          </w:p>
        </w:tc>
        <w:tc>
          <w:tcPr>
            <w:tcW w:w="3823" w:type="pct"/>
          </w:tcPr>
          <w:p w:rsidR="00130BB1" w:rsidRDefault="00F12D92" w:rsidP="00F12D92">
            <w:pPr>
              <w:spacing w:after="120"/>
              <w:ind w:left="133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</w:pPr>
            <w:r w:rsidRPr="00F12D9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>Практическая сессия: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 xml:space="preserve"> оценка эффективности к</w:t>
            </w:r>
            <w:r w:rsidR="00C753A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>онтрольно-надзорных мероприятий</w:t>
            </w:r>
          </w:p>
          <w:p w:rsidR="00F12D92" w:rsidRPr="00F12D92" w:rsidRDefault="00F12D92" w:rsidP="00F12D92">
            <w:pPr>
              <w:spacing w:after="120"/>
              <w:ind w:left="133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</w:pPr>
            <w:r w:rsidRPr="00130BB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>Работа в группах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 xml:space="preserve"> по практическим кейсам</w:t>
            </w:r>
            <w:r w:rsidRPr="00130BB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 xml:space="preserve">общее </w:t>
            </w:r>
            <w:r w:rsidRPr="00130BB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>обсуждение</w:t>
            </w:r>
          </w:p>
          <w:p w:rsidR="007E1BDE" w:rsidRPr="007E1BDE" w:rsidRDefault="00F12D92" w:rsidP="00C91908">
            <w:pPr>
              <w:spacing w:before="80" w:after="120" w:line="276" w:lineRule="auto"/>
              <w:ind w:left="175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</w:pPr>
            <w:r w:rsidRPr="007D3F80"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  <w:lang w:val="ru-RU"/>
              </w:rPr>
              <w:t>Блан Флорентин и Кнутов Александр Владимирович</w:t>
            </w:r>
          </w:p>
        </w:tc>
      </w:tr>
      <w:tr w:rsidR="006D2E21" w:rsidRPr="00B15874" w:rsidTr="00F65F59">
        <w:trPr>
          <w:trHeight w:val="127"/>
        </w:trPr>
        <w:tc>
          <w:tcPr>
            <w:tcW w:w="1177" w:type="pct"/>
            <w:shd w:val="clear" w:color="auto" w:fill="BFBFBF" w:themeFill="background1" w:themeFillShade="BF"/>
            <w:vAlign w:val="bottom"/>
          </w:tcPr>
          <w:p w:rsidR="006D2E21" w:rsidRPr="007E1BDE" w:rsidRDefault="006D2E21" w:rsidP="00546503">
            <w:pPr>
              <w:spacing w:after="120" w:line="276" w:lineRule="auto"/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</w:pPr>
            <w:r w:rsidRPr="007E1BDE"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11:45</w:t>
            </w:r>
            <w:r w:rsidRPr="007E1BD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– </w:t>
            </w:r>
            <w:r w:rsidRPr="007E1BDE"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12:00</w:t>
            </w:r>
          </w:p>
        </w:tc>
        <w:tc>
          <w:tcPr>
            <w:tcW w:w="3823" w:type="pct"/>
            <w:shd w:val="clear" w:color="auto" w:fill="BFBFBF" w:themeFill="background1" w:themeFillShade="BF"/>
            <w:vAlign w:val="bottom"/>
          </w:tcPr>
          <w:p w:rsidR="006D2E21" w:rsidRPr="007E1BDE" w:rsidRDefault="006D2E21" w:rsidP="00546503">
            <w:pPr>
              <w:spacing w:before="80" w:after="120" w:line="276" w:lineRule="auto"/>
              <w:ind w:left="175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7E1BD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Перерыв на кофе</w:t>
            </w:r>
          </w:p>
        </w:tc>
      </w:tr>
      <w:tr w:rsidR="007E1BDE" w:rsidRPr="00E615C6" w:rsidTr="00F65F59">
        <w:trPr>
          <w:trHeight w:val="833"/>
        </w:trPr>
        <w:tc>
          <w:tcPr>
            <w:tcW w:w="1177" w:type="pct"/>
            <w:vAlign w:val="center"/>
          </w:tcPr>
          <w:p w:rsidR="007E1BDE" w:rsidRPr="007E1BDE" w:rsidRDefault="007E1BDE" w:rsidP="00F12D92">
            <w:pPr>
              <w:spacing w:after="120" w:line="276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</w:pPr>
            <w:r w:rsidRPr="007E1BDE"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1</w:t>
            </w:r>
            <w:r w:rsidR="006D2E21"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2</w:t>
            </w:r>
            <w:r w:rsidRPr="007E1BDE"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:</w:t>
            </w:r>
            <w:r w:rsidR="006D2E21"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00</w:t>
            </w:r>
            <w:r w:rsidRPr="007E1BD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– </w:t>
            </w:r>
            <w:r w:rsidR="006D2E21"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13</w:t>
            </w:r>
            <w:r w:rsidRPr="007E1BDE"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:</w:t>
            </w:r>
            <w:r w:rsidR="00F12D92"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3</w:t>
            </w:r>
            <w:r w:rsidRPr="007E1BDE"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0</w:t>
            </w:r>
          </w:p>
        </w:tc>
        <w:tc>
          <w:tcPr>
            <w:tcW w:w="3823" w:type="pct"/>
          </w:tcPr>
          <w:p w:rsidR="006D2E21" w:rsidRDefault="00F12D92" w:rsidP="00546503">
            <w:pPr>
              <w:spacing w:after="120"/>
              <w:ind w:left="175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Практическая сессия: информационные технологии – целевые модели, лучшие международные практики и решения, предлагаемые в Российской Федерации</w:t>
            </w:r>
          </w:p>
          <w:p w:rsidR="00F12D92" w:rsidRPr="00F12D92" w:rsidRDefault="00F12D92" w:rsidP="00F12D92">
            <w:pPr>
              <w:spacing w:after="120"/>
              <w:ind w:left="133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</w:pPr>
            <w:r w:rsidRPr="00130BB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>Работа в группах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 xml:space="preserve"> по практическим кейсам</w:t>
            </w:r>
            <w:r w:rsidRPr="00130BB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 xml:space="preserve">общее </w:t>
            </w:r>
            <w:r w:rsidRPr="00130BB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>обсуждение</w:t>
            </w:r>
          </w:p>
          <w:p w:rsidR="007E1BDE" w:rsidRPr="007E1BDE" w:rsidRDefault="00F12D92" w:rsidP="00C91908">
            <w:pPr>
              <w:tabs>
                <w:tab w:val="left" w:pos="317"/>
              </w:tabs>
              <w:spacing w:after="120" w:line="276" w:lineRule="auto"/>
              <w:ind w:left="175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</w:pPr>
            <w:r w:rsidRPr="007D3F80"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  <w:lang w:val="ru-RU"/>
              </w:rPr>
              <w:t>Блан Флорентин и Кнутов Александр Владимирович</w:t>
            </w:r>
          </w:p>
        </w:tc>
      </w:tr>
      <w:tr w:rsidR="00882633" w:rsidRPr="007E1BDE" w:rsidTr="00F65F59">
        <w:trPr>
          <w:trHeight w:val="265"/>
        </w:trPr>
        <w:tc>
          <w:tcPr>
            <w:tcW w:w="1177" w:type="pct"/>
            <w:shd w:val="clear" w:color="auto" w:fill="BFBFBF" w:themeFill="background1" w:themeFillShade="BF"/>
            <w:vAlign w:val="bottom"/>
          </w:tcPr>
          <w:p w:rsidR="00882633" w:rsidRPr="007E1BDE" w:rsidRDefault="00882633" w:rsidP="00F12D92">
            <w:pPr>
              <w:spacing w:after="120" w:line="276" w:lineRule="auto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7E1BD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13:</w:t>
            </w:r>
            <w:r w:rsidR="00F12D9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</w:t>
            </w:r>
            <w:r w:rsidRPr="007E1BD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0 – 14:</w:t>
            </w:r>
            <w:r w:rsidR="00F12D92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30</w:t>
            </w:r>
          </w:p>
        </w:tc>
        <w:tc>
          <w:tcPr>
            <w:tcW w:w="3823" w:type="pct"/>
            <w:shd w:val="clear" w:color="auto" w:fill="BFBFBF" w:themeFill="background1" w:themeFillShade="BF"/>
            <w:vAlign w:val="bottom"/>
          </w:tcPr>
          <w:p w:rsidR="00882633" w:rsidRPr="007E1BDE" w:rsidRDefault="00882633" w:rsidP="00546503">
            <w:pPr>
              <w:spacing w:before="80" w:after="120" w:line="276" w:lineRule="auto"/>
              <w:ind w:left="175"/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ru-RU"/>
              </w:rPr>
            </w:pPr>
            <w:r w:rsidRPr="007E1BDE">
              <w:rPr>
                <w:rFonts w:ascii="Times New Roman" w:hAnsi="Times New Roman" w:cs="Times New Roman"/>
                <w:bCs/>
                <w:iCs/>
                <w:sz w:val="21"/>
                <w:szCs w:val="21"/>
                <w:lang w:val="ru-RU"/>
              </w:rPr>
              <w:t>Обед</w:t>
            </w:r>
          </w:p>
        </w:tc>
      </w:tr>
      <w:tr w:rsidR="007E1BDE" w:rsidRPr="00E615C6" w:rsidTr="00F65F59">
        <w:trPr>
          <w:trHeight w:val="833"/>
        </w:trPr>
        <w:tc>
          <w:tcPr>
            <w:tcW w:w="1177" w:type="pct"/>
            <w:vAlign w:val="center"/>
          </w:tcPr>
          <w:p w:rsidR="007E1BDE" w:rsidRPr="007E1BDE" w:rsidRDefault="00433DDA" w:rsidP="00F12D92">
            <w:pPr>
              <w:spacing w:after="120" w:line="276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14:</w:t>
            </w:r>
            <w:r w:rsidR="00F12D92"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30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 xml:space="preserve"> – 16:</w:t>
            </w:r>
            <w:r w:rsidR="00F12D92"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4</w:t>
            </w:r>
            <w:r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5</w:t>
            </w:r>
          </w:p>
        </w:tc>
        <w:tc>
          <w:tcPr>
            <w:tcW w:w="3823" w:type="pct"/>
          </w:tcPr>
          <w:p w:rsidR="00130BB1" w:rsidRDefault="006E55AB" w:rsidP="006E55AB">
            <w:pPr>
              <w:pStyle w:val="ab"/>
              <w:spacing w:after="120"/>
              <w:ind w:left="13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>Практическая сессия: иные контрольно-надзорные мероприятия – анализ лучших практик и конкретных кейсов</w:t>
            </w:r>
          </w:p>
          <w:p w:rsidR="006E55AB" w:rsidRPr="00F12D92" w:rsidRDefault="006E55AB" w:rsidP="006E55AB">
            <w:pPr>
              <w:spacing w:after="120"/>
              <w:ind w:left="133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</w:pPr>
            <w:r w:rsidRPr="00130BB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>Работа в группах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 xml:space="preserve"> по практическим кейсам</w:t>
            </w:r>
            <w:r w:rsidRPr="00130BB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 xml:space="preserve">общее </w:t>
            </w:r>
            <w:r w:rsidRPr="00130BB1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ru-RU"/>
              </w:rPr>
              <w:t>обсуждение</w:t>
            </w:r>
          </w:p>
          <w:p w:rsidR="007E1BDE" w:rsidRPr="007E1BDE" w:rsidRDefault="006E55AB" w:rsidP="0079205A">
            <w:pPr>
              <w:tabs>
                <w:tab w:val="left" w:pos="317"/>
              </w:tabs>
              <w:spacing w:after="120" w:line="276" w:lineRule="auto"/>
              <w:ind w:left="175"/>
              <w:jc w:val="both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7D3F80"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  <w:lang w:val="ru-RU"/>
              </w:rPr>
              <w:t>Блан Флорентин и Кнутов Александр Владимирович</w:t>
            </w:r>
          </w:p>
        </w:tc>
      </w:tr>
      <w:tr w:rsidR="007E1BDE" w:rsidRPr="007E1BDE" w:rsidTr="00F65F59">
        <w:trPr>
          <w:trHeight w:val="127"/>
        </w:trPr>
        <w:tc>
          <w:tcPr>
            <w:tcW w:w="1177" w:type="pct"/>
            <w:shd w:val="clear" w:color="auto" w:fill="BFBFBF" w:themeFill="background1" w:themeFillShade="BF"/>
            <w:vAlign w:val="bottom"/>
          </w:tcPr>
          <w:p w:rsidR="007E1BDE" w:rsidRPr="007E1BDE" w:rsidRDefault="007E1BDE" w:rsidP="006E55AB">
            <w:pPr>
              <w:spacing w:after="120" w:line="276" w:lineRule="auto"/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</w:pPr>
            <w:r w:rsidRPr="007E1BDE"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1</w:t>
            </w:r>
            <w:r w:rsidR="00433DDA"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6:</w:t>
            </w:r>
            <w:r w:rsidR="006E55AB"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4</w:t>
            </w:r>
            <w:r w:rsidR="00433DDA">
              <w:rPr>
                <w:rFonts w:ascii="Times New Roman" w:hAnsi="Times New Roman" w:cs="Times New Roman"/>
                <w:iCs/>
                <w:sz w:val="21"/>
                <w:szCs w:val="21"/>
                <w:lang w:val="ru-RU"/>
              </w:rPr>
              <w:t>5</w:t>
            </w:r>
            <w:r w:rsidRPr="007E1BD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– </w:t>
            </w:r>
            <w:r w:rsidR="006E55AB" w:rsidRPr="007E1BD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17:</w:t>
            </w:r>
            <w:r w:rsidR="006E55A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0</w:t>
            </w:r>
            <w:r w:rsidR="006E55AB" w:rsidRPr="007E1BD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0</w:t>
            </w:r>
          </w:p>
        </w:tc>
        <w:tc>
          <w:tcPr>
            <w:tcW w:w="3823" w:type="pct"/>
            <w:shd w:val="clear" w:color="auto" w:fill="BFBFBF" w:themeFill="background1" w:themeFillShade="BF"/>
            <w:vAlign w:val="bottom"/>
          </w:tcPr>
          <w:p w:rsidR="007E1BDE" w:rsidRPr="007E1BDE" w:rsidRDefault="007E1BDE" w:rsidP="00546503">
            <w:pPr>
              <w:spacing w:before="80" w:after="120" w:line="276" w:lineRule="auto"/>
              <w:ind w:left="175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7E1BD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Перерыв на кофе</w:t>
            </w:r>
          </w:p>
        </w:tc>
      </w:tr>
      <w:tr w:rsidR="007E1BDE" w:rsidRPr="00E615C6" w:rsidTr="00F65F59">
        <w:trPr>
          <w:trHeight w:val="415"/>
        </w:trPr>
        <w:tc>
          <w:tcPr>
            <w:tcW w:w="1177" w:type="pct"/>
            <w:vAlign w:val="bottom"/>
          </w:tcPr>
          <w:p w:rsidR="007E1BDE" w:rsidRPr="007E1BDE" w:rsidRDefault="006E55AB" w:rsidP="006E55AB">
            <w:pPr>
              <w:spacing w:after="120" w:line="276" w:lineRule="auto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7E1BD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17: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0</w:t>
            </w:r>
            <w:r w:rsidRPr="007E1BD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</w:t>
            </w:r>
            <w:r w:rsidR="007E1BDE" w:rsidRPr="007E1BD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– 17: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3</w:t>
            </w:r>
            <w:r w:rsidR="007E1BDE" w:rsidRPr="007E1BD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0</w:t>
            </w:r>
          </w:p>
        </w:tc>
        <w:tc>
          <w:tcPr>
            <w:tcW w:w="3823" w:type="pct"/>
            <w:vAlign w:val="bottom"/>
          </w:tcPr>
          <w:p w:rsidR="007E1BDE" w:rsidRPr="007E1BDE" w:rsidRDefault="006B17FE" w:rsidP="00546503">
            <w:pPr>
              <w:spacing w:before="80" w:after="120" w:line="276" w:lineRule="auto"/>
              <w:ind w:left="175"/>
              <w:rPr>
                <w:rFonts w:ascii="Times New Roman" w:hAnsi="Times New Roman" w:cs="Times New Roman"/>
                <w:i/>
                <w:iCs/>
                <w:sz w:val="21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Выводы, </w:t>
            </w:r>
            <w:r w:rsidR="006E55A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сессия «</w:t>
            </w:r>
            <w:r w:rsidR="007E1BDE" w:rsidRPr="007E1BDE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вопрос-ответ</w:t>
            </w:r>
            <w:r w:rsidR="006E55AB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 и оценка эффективности тренинга</w:t>
            </w:r>
            <w:r w:rsidR="00B15874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</w:t>
            </w:r>
          </w:p>
        </w:tc>
      </w:tr>
    </w:tbl>
    <w:p w:rsidR="007E1BDE" w:rsidRPr="0034220B" w:rsidRDefault="007E1BDE" w:rsidP="000D16CA">
      <w:pPr>
        <w:rPr>
          <w:rFonts w:ascii="Times New Roman" w:hAnsi="Times New Roman" w:cs="Times New Roman"/>
          <w:b/>
          <w:color w:val="000000" w:themeColor="text1"/>
          <w:sz w:val="21"/>
          <w:szCs w:val="21"/>
          <w:lang w:val="ru-RU"/>
        </w:rPr>
      </w:pPr>
    </w:p>
    <w:sectPr w:rsidR="007E1BDE" w:rsidRPr="0034220B" w:rsidSect="00EA12C2">
      <w:headerReference w:type="first" r:id="rId9"/>
      <w:pgSz w:w="11906" w:h="16838"/>
      <w:pgMar w:top="1120" w:right="1274" w:bottom="0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3CA" w:rsidRDefault="00CE53CA" w:rsidP="00967C59">
      <w:pPr>
        <w:spacing w:after="0" w:line="240" w:lineRule="auto"/>
      </w:pPr>
      <w:r>
        <w:separator/>
      </w:r>
    </w:p>
  </w:endnote>
  <w:endnote w:type="continuationSeparator" w:id="0">
    <w:p w:rsidR="00CE53CA" w:rsidRDefault="00CE53CA" w:rsidP="0096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3CA" w:rsidRDefault="00CE53CA" w:rsidP="00967C59">
      <w:pPr>
        <w:spacing w:after="0" w:line="240" w:lineRule="auto"/>
      </w:pPr>
      <w:r>
        <w:separator/>
      </w:r>
    </w:p>
  </w:footnote>
  <w:footnote w:type="continuationSeparator" w:id="0">
    <w:p w:rsidR="00CE53CA" w:rsidRDefault="00CE53CA" w:rsidP="00967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459" w:rsidRDefault="00D8727D" w:rsidP="0011721E">
    <w:pPr>
      <w:pStyle w:val="a5"/>
      <w:tabs>
        <w:tab w:val="clear" w:pos="4513"/>
        <w:tab w:val="clear" w:pos="9026"/>
        <w:tab w:val="left" w:pos="567"/>
      </w:tabs>
      <w:jc w:val="right"/>
    </w:pPr>
    <w:r>
      <w:rPr>
        <w:noProof/>
        <w:lang w:val="ru-RU" w:eastAsia="ru-RU"/>
      </w:rPr>
      <w:drawing>
        <wp:inline distT="0" distB="0" distL="0" distR="0" wp14:anchorId="5244AEEA" wp14:editId="2FF719BB">
          <wp:extent cx="1525076" cy="1219200"/>
          <wp:effectExtent l="0" t="0" r="0" b="0"/>
          <wp:docPr id="4" name="Picture 4" descr="http://www.coe.int/documents/16695/994584/COE-Logo-Quadri.png/ee7b1fc6-055b-490b-a59b-a65969e440a2?t=1371222819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coe.int/documents/16695/994584/COE-Logo-Quadri.png/ee7b1fc6-055b-490b-a59b-a65969e440a2?t=1371222819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446" cy="1223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1459"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87661"/>
    <w:multiLevelType w:val="hybridMultilevel"/>
    <w:tmpl w:val="88CA15B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101F"/>
    <w:multiLevelType w:val="hybridMultilevel"/>
    <w:tmpl w:val="5ABAF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D5553"/>
    <w:multiLevelType w:val="multilevel"/>
    <w:tmpl w:val="25D83640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B71F09"/>
    <w:multiLevelType w:val="hybridMultilevel"/>
    <w:tmpl w:val="BE0C73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5D0"/>
    <w:multiLevelType w:val="hybridMultilevel"/>
    <w:tmpl w:val="1DD03E4E"/>
    <w:lvl w:ilvl="0" w:tplc="421698DE">
      <w:start w:val="1"/>
      <w:numFmt w:val="decimal"/>
      <w:pStyle w:val="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407FA"/>
    <w:multiLevelType w:val="hybridMultilevel"/>
    <w:tmpl w:val="4C3274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A169C"/>
    <w:multiLevelType w:val="hybridMultilevel"/>
    <w:tmpl w:val="3BD2302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EA56AD"/>
    <w:multiLevelType w:val="hybridMultilevel"/>
    <w:tmpl w:val="275A1A22"/>
    <w:lvl w:ilvl="0" w:tplc="EB6E73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04A5C"/>
    <w:multiLevelType w:val="hybridMultilevel"/>
    <w:tmpl w:val="0A3C07E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25437C"/>
    <w:multiLevelType w:val="hybridMultilevel"/>
    <w:tmpl w:val="A8682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A6D71"/>
    <w:multiLevelType w:val="hybridMultilevel"/>
    <w:tmpl w:val="CB226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3491C"/>
    <w:multiLevelType w:val="hybridMultilevel"/>
    <w:tmpl w:val="195AF2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F783E"/>
    <w:multiLevelType w:val="hybridMultilevel"/>
    <w:tmpl w:val="58D2E168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3" w15:restartNumberingAfterBreak="0">
    <w:nsid w:val="33F20B9F"/>
    <w:multiLevelType w:val="hybridMultilevel"/>
    <w:tmpl w:val="C364772E"/>
    <w:lvl w:ilvl="0" w:tplc="F79822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C0F0C"/>
    <w:multiLevelType w:val="hybridMultilevel"/>
    <w:tmpl w:val="CC708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942E0"/>
    <w:multiLevelType w:val="hybridMultilevel"/>
    <w:tmpl w:val="A4501F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94E1A"/>
    <w:multiLevelType w:val="hybridMultilevel"/>
    <w:tmpl w:val="C8D2D91A"/>
    <w:lvl w:ilvl="0" w:tplc="79EA8A5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615E7"/>
    <w:multiLevelType w:val="hybridMultilevel"/>
    <w:tmpl w:val="F1F86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3116C9"/>
    <w:multiLevelType w:val="hybridMultilevel"/>
    <w:tmpl w:val="DE1C91F2"/>
    <w:lvl w:ilvl="0" w:tplc="A972E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A679B"/>
    <w:multiLevelType w:val="hybridMultilevel"/>
    <w:tmpl w:val="EC6C8218"/>
    <w:lvl w:ilvl="0" w:tplc="A972E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C33CE"/>
    <w:multiLevelType w:val="hybridMultilevel"/>
    <w:tmpl w:val="56E4D896"/>
    <w:lvl w:ilvl="0" w:tplc="2564D0E8">
      <w:start w:val="1"/>
      <w:numFmt w:val="bullet"/>
      <w:lvlText w:val="-"/>
      <w:lvlJc w:val="left"/>
      <w:pPr>
        <w:ind w:left="93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21" w15:restartNumberingAfterBreak="0">
    <w:nsid w:val="58D06406"/>
    <w:multiLevelType w:val="hybridMultilevel"/>
    <w:tmpl w:val="74C073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76D12"/>
    <w:multiLevelType w:val="hybridMultilevel"/>
    <w:tmpl w:val="EDFEE0A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D23CB0"/>
    <w:multiLevelType w:val="hybridMultilevel"/>
    <w:tmpl w:val="D1E60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48431F"/>
    <w:multiLevelType w:val="hybridMultilevel"/>
    <w:tmpl w:val="66AC6028"/>
    <w:lvl w:ilvl="0" w:tplc="A972E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B036A"/>
    <w:multiLevelType w:val="hybridMultilevel"/>
    <w:tmpl w:val="4126AE6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6E117A"/>
    <w:multiLevelType w:val="hybridMultilevel"/>
    <w:tmpl w:val="75362B18"/>
    <w:lvl w:ilvl="0" w:tplc="2564D0E8">
      <w:start w:val="1"/>
      <w:numFmt w:val="bullet"/>
      <w:lvlText w:val="-"/>
      <w:lvlJc w:val="left"/>
      <w:pPr>
        <w:ind w:left="103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7" w15:restartNumberingAfterBreak="0">
    <w:nsid w:val="719E796E"/>
    <w:multiLevelType w:val="hybridMultilevel"/>
    <w:tmpl w:val="64E89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F2D33"/>
    <w:multiLevelType w:val="hybridMultilevel"/>
    <w:tmpl w:val="93803DFE"/>
    <w:lvl w:ilvl="0" w:tplc="A972EA12">
      <w:numFmt w:val="bullet"/>
      <w:lvlText w:val="-"/>
      <w:lvlJc w:val="left"/>
      <w:pPr>
        <w:ind w:left="86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9" w15:restartNumberingAfterBreak="0">
    <w:nsid w:val="751866A3"/>
    <w:multiLevelType w:val="hybridMultilevel"/>
    <w:tmpl w:val="B51EE7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A7F33"/>
    <w:multiLevelType w:val="hybridMultilevel"/>
    <w:tmpl w:val="54468AFE"/>
    <w:lvl w:ilvl="0" w:tplc="04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31" w15:restartNumberingAfterBreak="0">
    <w:nsid w:val="7D237FDB"/>
    <w:multiLevelType w:val="hybridMultilevel"/>
    <w:tmpl w:val="9410A8E2"/>
    <w:lvl w:ilvl="0" w:tplc="45D08AC8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10"/>
  </w:num>
  <w:num w:numId="4">
    <w:abstractNumId w:val="17"/>
  </w:num>
  <w:num w:numId="5">
    <w:abstractNumId w:val="22"/>
  </w:num>
  <w:num w:numId="6">
    <w:abstractNumId w:val="5"/>
  </w:num>
  <w:num w:numId="7">
    <w:abstractNumId w:val="3"/>
  </w:num>
  <w:num w:numId="8">
    <w:abstractNumId w:val="0"/>
  </w:num>
  <w:num w:numId="9">
    <w:abstractNumId w:val="25"/>
  </w:num>
  <w:num w:numId="10">
    <w:abstractNumId w:val="8"/>
  </w:num>
  <w:num w:numId="11">
    <w:abstractNumId w:val="4"/>
  </w:num>
  <w:num w:numId="12">
    <w:abstractNumId w:val="21"/>
  </w:num>
  <w:num w:numId="13">
    <w:abstractNumId w:val="11"/>
  </w:num>
  <w:num w:numId="14">
    <w:abstractNumId w:val="29"/>
  </w:num>
  <w:num w:numId="15">
    <w:abstractNumId w:val="15"/>
  </w:num>
  <w:num w:numId="16">
    <w:abstractNumId w:val="6"/>
  </w:num>
  <w:num w:numId="17">
    <w:abstractNumId w:val="31"/>
  </w:num>
  <w:num w:numId="18">
    <w:abstractNumId w:val="23"/>
  </w:num>
  <w:num w:numId="19">
    <w:abstractNumId w:val="18"/>
  </w:num>
  <w:num w:numId="20">
    <w:abstractNumId w:val="13"/>
  </w:num>
  <w:num w:numId="21">
    <w:abstractNumId w:val="14"/>
  </w:num>
  <w:num w:numId="22">
    <w:abstractNumId w:val="2"/>
  </w:num>
  <w:num w:numId="23">
    <w:abstractNumId w:val="18"/>
  </w:num>
  <w:num w:numId="24">
    <w:abstractNumId w:val="7"/>
  </w:num>
  <w:num w:numId="25">
    <w:abstractNumId w:val="18"/>
  </w:num>
  <w:num w:numId="26">
    <w:abstractNumId w:val="19"/>
  </w:num>
  <w:num w:numId="27">
    <w:abstractNumId w:val="9"/>
  </w:num>
  <w:num w:numId="28">
    <w:abstractNumId w:val="16"/>
  </w:num>
  <w:num w:numId="29">
    <w:abstractNumId w:val="18"/>
  </w:num>
  <w:num w:numId="30">
    <w:abstractNumId w:val="24"/>
  </w:num>
  <w:num w:numId="31">
    <w:abstractNumId w:val="28"/>
  </w:num>
  <w:num w:numId="32">
    <w:abstractNumId w:val="30"/>
  </w:num>
  <w:num w:numId="33">
    <w:abstractNumId w:val="12"/>
  </w:num>
  <w:num w:numId="34">
    <w:abstractNumId w:val="20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59"/>
    <w:rsid w:val="00004589"/>
    <w:rsid w:val="00022F2D"/>
    <w:rsid w:val="00024459"/>
    <w:rsid w:val="00024484"/>
    <w:rsid w:val="00024B70"/>
    <w:rsid w:val="00025AC4"/>
    <w:rsid w:val="00026694"/>
    <w:rsid w:val="00026A60"/>
    <w:rsid w:val="000310CA"/>
    <w:rsid w:val="00033889"/>
    <w:rsid w:val="0003406D"/>
    <w:rsid w:val="00040AB6"/>
    <w:rsid w:val="00042346"/>
    <w:rsid w:val="00044BFB"/>
    <w:rsid w:val="00045F34"/>
    <w:rsid w:val="00047340"/>
    <w:rsid w:val="000473E2"/>
    <w:rsid w:val="0005002D"/>
    <w:rsid w:val="0005448E"/>
    <w:rsid w:val="000547BC"/>
    <w:rsid w:val="00055DDD"/>
    <w:rsid w:val="000560D2"/>
    <w:rsid w:val="00056BB3"/>
    <w:rsid w:val="00056C79"/>
    <w:rsid w:val="00057B9D"/>
    <w:rsid w:val="000620EC"/>
    <w:rsid w:val="00066461"/>
    <w:rsid w:val="00071E08"/>
    <w:rsid w:val="00090527"/>
    <w:rsid w:val="000971E1"/>
    <w:rsid w:val="000A0EDA"/>
    <w:rsid w:val="000A720C"/>
    <w:rsid w:val="000B0639"/>
    <w:rsid w:val="000B4A11"/>
    <w:rsid w:val="000B57B9"/>
    <w:rsid w:val="000B5E11"/>
    <w:rsid w:val="000B714C"/>
    <w:rsid w:val="000C2B36"/>
    <w:rsid w:val="000C4BAC"/>
    <w:rsid w:val="000C73FA"/>
    <w:rsid w:val="000C762C"/>
    <w:rsid w:val="000D1514"/>
    <w:rsid w:val="000D16CA"/>
    <w:rsid w:val="000D5075"/>
    <w:rsid w:val="000D6E1B"/>
    <w:rsid w:val="000F01C0"/>
    <w:rsid w:val="000F08AC"/>
    <w:rsid w:val="000F2445"/>
    <w:rsid w:val="000F4639"/>
    <w:rsid w:val="000F57DF"/>
    <w:rsid w:val="00111727"/>
    <w:rsid w:val="00113946"/>
    <w:rsid w:val="00116093"/>
    <w:rsid w:val="00117159"/>
    <w:rsid w:val="0011721E"/>
    <w:rsid w:val="00126932"/>
    <w:rsid w:val="00127D90"/>
    <w:rsid w:val="00130BB1"/>
    <w:rsid w:val="001316DD"/>
    <w:rsid w:val="00135504"/>
    <w:rsid w:val="0013616D"/>
    <w:rsid w:val="0013641D"/>
    <w:rsid w:val="00137E31"/>
    <w:rsid w:val="00141D8F"/>
    <w:rsid w:val="00141F36"/>
    <w:rsid w:val="001453BE"/>
    <w:rsid w:val="00147B60"/>
    <w:rsid w:val="00162A1A"/>
    <w:rsid w:val="00163038"/>
    <w:rsid w:val="00164437"/>
    <w:rsid w:val="00166709"/>
    <w:rsid w:val="00172B4B"/>
    <w:rsid w:val="00176654"/>
    <w:rsid w:val="00183EDB"/>
    <w:rsid w:val="0018477E"/>
    <w:rsid w:val="00185279"/>
    <w:rsid w:val="00185A17"/>
    <w:rsid w:val="00185A36"/>
    <w:rsid w:val="00192FC2"/>
    <w:rsid w:val="00193958"/>
    <w:rsid w:val="001A047F"/>
    <w:rsid w:val="001A4ECB"/>
    <w:rsid w:val="001A5464"/>
    <w:rsid w:val="001B2F80"/>
    <w:rsid w:val="001C1A83"/>
    <w:rsid w:val="001C21BA"/>
    <w:rsid w:val="001C4621"/>
    <w:rsid w:val="001D3800"/>
    <w:rsid w:val="001E61D6"/>
    <w:rsid w:val="001E66F4"/>
    <w:rsid w:val="001F0C33"/>
    <w:rsid w:val="0020044D"/>
    <w:rsid w:val="002027BC"/>
    <w:rsid w:val="002032AC"/>
    <w:rsid w:val="0020611A"/>
    <w:rsid w:val="00212E6E"/>
    <w:rsid w:val="0021482C"/>
    <w:rsid w:val="00214F23"/>
    <w:rsid w:val="00217F67"/>
    <w:rsid w:val="002210FE"/>
    <w:rsid w:val="00224393"/>
    <w:rsid w:val="00224F8F"/>
    <w:rsid w:val="00234744"/>
    <w:rsid w:val="00234FC9"/>
    <w:rsid w:val="0024235D"/>
    <w:rsid w:val="00242E33"/>
    <w:rsid w:val="002433B0"/>
    <w:rsid w:val="002451E2"/>
    <w:rsid w:val="00250596"/>
    <w:rsid w:val="00250D2E"/>
    <w:rsid w:val="00253EB9"/>
    <w:rsid w:val="00261200"/>
    <w:rsid w:val="00266624"/>
    <w:rsid w:val="00267034"/>
    <w:rsid w:val="00272EFF"/>
    <w:rsid w:val="0027545E"/>
    <w:rsid w:val="00275D62"/>
    <w:rsid w:val="002762D1"/>
    <w:rsid w:val="00277F4D"/>
    <w:rsid w:val="002850CD"/>
    <w:rsid w:val="00290EC9"/>
    <w:rsid w:val="002966DC"/>
    <w:rsid w:val="002A022D"/>
    <w:rsid w:val="002A2247"/>
    <w:rsid w:val="002A39DF"/>
    <w:rsid w:val="002B1B07"/>
    <w:rsid w:val="002B2AE4"/>
    <w:rsid w:val="002B70A6"/>
    <w:rsid w:val="002B7776"/>
    <w:rsid w:val="002C10E4"/>
    <w:rsid w:val="002C439A"/>
    <w:rsid w:val="002C544B"/>
    <w:rsid w:val="002D1A70"/>
    <w:rsid w:val="002D2ED9"/>
    <w:rsid w:val="002D3942"/>
    <w:rsid w:val="002D4E85"/>
    <w:rsid w:val="002D5080"/>
    <w:rsid w:val="002D5E10"/>
    <w:rsid w:val="002D7D2F"/>
    <w:rsid w:val="002E384E"/>
    <w:rsid w:val="002E785B"/>
    <w:rsid w:val="002F201C"/>
    <w:rsid w:val="002F2968"/>
    <w:rsid w:val="002F477A"/>
    <w:rsid w:val="002F5F62"/>
    <w:rsid w:val="0030136F"/>
    <w:rsid w:val="0030653F"/>
    <w:rsid w:val="00306560"/>
    <w:rsid w:val="0031141B"/>
    <w:rsid w:val="0031246A"/>
    <w:rsid w:val="00317BFD"/>
    <w:rsid w:val="00320FFA"/>
    <w:rsid w:val="00330DB1"/>
    <w:rsid w:val="00331DC6"/>
    <w:rsid w:val="00332F29"/>
    <w:rsid w:val="0034220B"/>
    <w:rsid w:val="00347B4E"/>
    <w:rsid w:val="003528E4"/>
    <w:rsid w:val="00354657"/>
    <w:rsid w:val="00355AB7"/>
    <w:rsid w:val="0035693F"/>
    <w:rsid w:val="00361EAE"/>
    <w:rsid w:val="003635A9"/>
    <w:rsid w:val="003637F0"/>
    <w:rsid w:val="00370C2E"/>
    <w:rsid w:val="00370CEC"/>
    <w:rsid w:val="00372936"/>
    <w:rsid w:val="00377467"/>
    <w:rsid w:val="00383A0E"/>
    <w:rsid w:val="00384D6E"/>
    <w:rsid w:val="0038501B"/>
    <w:rsid w:val="00386BE6"/>
    <w:rsid w:val="00386F13"/>
    <w:rsid w:val="00387DB6"/>
    <w:rsid w:val="00392449"/>
    <w:rsid w:val="00396894"/>
    <w:rsid w:val="003A0999"/>
    <w:rsid w:val="003A2BB0"/>
    <w:rsid w:val="003A4FD9"/>
    <w:rsid w:val="003B2FC0"/>
    <w:rsid w:val="003B5914"/>
    <w:rsid w:val="003B662F"/>
    <w:rsid w:val="003C0913"/>
    <w:rsid w:val="003C1C13"/>
    <w:rsid w:val="003C711D"/>
    <w:rsid w:val="003D1842"/>
    <w:rsid w:val="003D4651"/>
    <w:rsid w:val="003E1178"/>
    <w:rsid w:val="003E6774"/>
    <w:rsid w:val="003F1735"/>
    <w:rsid w:val="003F3776"/>
    <w:rsid w:val="00401112"/>
    <w:rsid w:val="00412CB3"/>
    <w:rsid w:val="00420C52"/>
    <w:rsid w:val="0042671D"/>
    <w:rsid w:val="004278E7"/>
    <w:rsid w:val="00427BCE"/>
    <w:rsid w:val="004301D7"/>
    <w:rsid w:val="00430322"/>
    <w:rsid w:val="00431F2A"/>
    <w:rsid w:val="00433DDA"/>
    <w:rsid w:val="0043607A"/>
    <w:rsid w:val="00440640"/>
    <w:rsid w:val="00442399"/>
    <w:rsid w:val="004438CB"/>
    <w:rsid w:val="00446E89"/>
    <w:rsid w:val="00447F61"/>
    <w:rsid w:val="004526A4"/>
    <w:rsid w:val="00454B60"/>
    <w:rsid w:val="00456EE0"/>
    <w:rsid w:val="00464E33"/>
    <w:rsid w:val="00477F39"/>
    <w:rsid w:val="004853A1"/>
    <w:rsid w:val="0048585A"/>
    <w:rsid w:val="00486E78"/>
    <w:rsid w:val="00487725"/>
    <w:rsid w:val="00491411"/>
    <w:rsid w:val="004A04A2"/>
    <w:rsid w:val="004C1DC3"/>
    <w:rsid w:val="004C5D8D"/>
    <w:rsid w:val="004C7B86"/>
    <w:rsid w:val="004D07B8"/>
    <w:rsid w:val="004D2A31"/>
    <w:rsid w:val="004D2FAE"/>
    <w:rsid w:val="004D3087"/>
    <w:rsid w:val="004F064C"/>
    <w:rsid w:val="004F353D"/>
    <w:rsid w:val="004F66A2"/>
    <w:rsid w:val="004F6D6A"/>
    <w:rsid w:val="004F798F"/>
    <w:rsid w:val="005013A1"/>
    <w:rsid w:val="00502625"/>
    <w:rsid w:val="00502F0E"/>
    <w:rsid w:val="00504159"/>
    <w:rsid w:val="005104E2"/>
    <w:rsid w:val="00527950"/>
    <w:rsid w:val="005311E8"/>
    <w:rsid w:val="005316CC"/>
    <w:rsid w:val="0053222F"/>
    <w:rsid w:val="00540398"/>
    <w:rsid w:val="005406FA"/>
    <w:rsid w:val="00542204"/>
    <w:rsid w:val="00543F52"/>
    <w:rsid w:val="00546503"/>
    <w:rsid w:val="00550E16"/>
    <w:rsid w:val="00551C8E"/>
    <w:rsid w:val="00552C6B"/>
    <w:rsid w:val="005548D5"/>
    <w:rsid w:val="00556554"/>
    <w:rsid w:val="0055704E"/>
    <w:rsid w:val="00561459"/>
    <w:rsid w:val="00563D43"/>
    <w:rsid w:val="00573D9C"/>
    <w:rsid w:val="0057432F"/>
    <w:rsid w:val="00580CA8"/>
    <w:rsid w:val="005830FB"/>
    <w:rsid w:val="0058451A"/>
    <w:rsid w:val="00590475"/>
    <w:rsid w:val="00592172"/>
    <w:rsid w:val="00593DDC"/>
    <w:rsid w:val="00594352"/>
    <w:rsid w:val="005949E1"/>
    <w:rsid w:val="005A0FE2"/>
    <w:rsid w:val="005A387C"/>
    <w:rsid w:val="005A59E7"/>
    <w:rsid w:val="005A768F"/>
    <w:rsid w:val="005B092F"/>
    <w:rsid w:val="005B1FAC"/>
    <w:rsid w:val="005B698F"/>
    <w:rsid w:val="005D40AD"/>
    <w:rsid w:val="005D46FA"/>
    <w:rsid w:val="005D471B"/>
    <w:rsid w:val="005D6AB4"/>
    <w:rsid w:val="005D74B6"/>
    <w:rsid w:val="005F41AD"/>
    <w:rsid w:val="005F465D"/>
    <w:rsid w:val="006000FD"/>
    <w:rsid w:val="00601C2A"/>
    <w:rsid w:val="00605660"/>
    <w:rsid w:val="00610CFC"/>
    <w:rsid w:val="006153C2"/>
    <w:rsid w:val="00622F8E"/>
    <w:rsid w:val="00634A42"/>
    <w:rsid w:val="00637FAF"/>
    <w:rsid w:val="006446CE"/>
    <w:rsid w:val="006561A5"/>
    <w:rsid w:val="0066059C"/>
    <w:rsid w:val="006710BD"/>
    <w:rsid w:val="0067329A"/>
    <w:rsid w:val="0067633F"/>
    <w:rsid w:val="006A52EA"/>
    <w:rsid w:val="006A6227"/>
    <w:rsid w:val="006A72E2"/>
    <w:rsid w:val="006A79E7"/>
    <w:rsid w:val="006B01F5"/>
    <w:rsid w:val="006B17FE"/>
    <w:rsid w:val="006B24AD"/>
    <w:rsid w:val="006B35F2"/>
    <w:rsid w:val="006B4CB7"/>
    <w:rsid w:val="006B53A8"/>
    <w:rsid w:val="006C74A1"/>
    <w:rsid w:val="006D0B2B"/>
    <w:rsid w:val="006D1238"/>
    <w:rsid w:val="006D2761"/>
    <w:rsid w:val="006D2E21"/>
    <w:rsid w:val="006D7E40"/>
    <w:rsid w:val="006E3A2E"/>
    <w:rsid w:val="006E55AB"/>
    <w:rsid w:val="006E66A5"/>
    <w:rsid w:val="006F2AE0"/>
    <w:rsid w:val="007003B5"/>
    <w:rsid w:val="00703316"/>
    <w:rsid w:val="00704D35"/>
    <w:rsid w:val="00704FD3"/>
    <w:rsid w:val="00707442"/>
    <w:rsid w:val="00711869"/>
    <w:rsid w:val="00714255"/>
    <w:rsid w:val="00716DEA"/>
    <w:rsid w:val="0072102C"/>
    <w:rsid w:val="007225D7"/>
    <w:rsid w:val="00725494"/>
    <w:rsid w:val="00727F24"/>
    <w:rsid w:val="00740E1B"/>
    <w:rsid w:val="00742BC6"/>
    <w:rsid w:val="00747A59"/>
    <w:rsid w:val="0075442F"/>
    <w:rsid w:val="00754604"/>
    <w:rsid w:val="00755AAD"/>
    <w:rsid w:val="00756E75"/>
    <w:rsid w:val="007600D7"/>
    <w:rsid w:val="007618F2"/>
    <w:rsid w:val="00767E25"/>
    <w:rsid w:val="0077142A"/>
    <w:rsid w:val="007714A2"/>
    <w:rsid w:val="00774F3F"/>
    <w:rsid w:val="00775FDA"/>
    <w:rsid w:val="007801CF"/>
    <w:rsid w:val="00784583"/>
    <w:rsid w:val="00784858"/>
    <w:rsid w:val="007853CC"/>
    <w:rsid w:val="00791F84"/>
    <w:rsid w:val="0079205A"/>
    <w:rsid w:val="00797A7A"/>
    <w:rsid w:val="007A0E1D"/>
    <w:rsid w:val="007A1B2F"/>
    <w:rsid w:val="007A39D4"/>
    <w:rsid w:val="007A48CE"/>
    <w:rsid w:val="007A4EB6"/>
    <w:rsid w:val="007A7363"/>
    <w:rsid w:val="007A79E9"/>
    <w:rsid w:val="007B0D2B"/>
    <w:rsid w:val="007B47E7"/>
    <w:rsid w:val="007C0B65"/>
    <w:rsid w:val="007C1C47"/>
    <w:rsid w:val="007C385F"/>
    <w:rsid w:val="007D2691"/>
    <w:rsid w:val="007D3F80"/>
    <w:rsid w:val="007D5584"/>
    <w:rsid w:val="007E1BDE"/>
    <w:rsid w:val="007E731D"/>
    <w:rsid w:val="007F3550"/>
    <w:rsid w:val="007F4076"/>
    <w:rsid w:val="007F654F"/>
    <w:rsid w:val="007F6A07"/>
    <w:rsid w:val="007F6E09"/>
    <w:rsid w:val="008005F3"/>
    <w:rsid w:val="0080225D"/>
    <w:rsid w:val="008070C1"/>
    <w:rsid w:val="00812630"/>
    <w:rsid w:val="00812A51"/>
    <w:rsid w:val="008134EE"/>
    <w:rsid w:val="00820006"/>
    <w:rsid w:val="0082388C"/>
    <w:rsid w:val="00824433"/>
    <w:rsid w:val="00830AD0"/>
    <w:rsid w:val="008314C4"/>
    <w:rsid w:val="00833481"/>
    <w:rsid w:val="00833894"/>
    <w:rsid w:val="00834059"/>
    <w:rsid w:val="00834CD1"/>
    <w:rsid w:val="00834EB1"/>
    <w:rsid w:val="008354A8"/>
    <w:rsid w:val="00840D92"/>
    <w:rsid w:val="00840FC7"/>
    <w:rsid w:val="00841AED"/>
    <w:rsid w:val="008508EB"/>
    <w:rsid w:val="008565C9"/>
    <w:rsid w:val="00860A55"/>
    <w:rsid w:val="0086130B"/>
    <w:rsid w:val="00863C14"/>
    <w:rsid w:val="00870837"/>
    <w:rsid w:val="00882633"/>
    <w:rsid w:val="008867B1"/>
    <w:rsid w:val="008942F8"/>
    <w:rsid w:val="008946B3"/>
    <w:rsid w:val="00894DCC"/>
    <w:rsid w:val="00896C53"/>
    <w:rsid w:val="008A08FE"/>
    <w:rsid w:val="008A4447"/>
    <w:rsid w:val="008A4AE1"/>
    <w:rsid w:val="008A6108"/>
    <w:rsid w:val="008B1072"/>
    <w:rsid w:val="008B589A"/>
    <w:rsid w:val="008C0EFC"/>
    <w:rsid w:val="008C1886"/>
    <w:rsid w:val="008C4D7E"/>
    <w:rsid w:val="008C568F"/>
    <w:rsid w:val="008C6BC7"/>
    <w:rsid w:val="008C6D85"/>
    <w:rsid w:val="008C71A3"/>
    <w:rsid w:val="008D13B5"/>
    <w:rsid w:val="008D2A06"/>
    <w:rsid w:val="008D6121"/>
    <w:rsid w:val="008E1E2B"/>
    <w:rsid w:val="008E4027"/>
    <w:rsid w:val="008E44E7"/>
    <w:rsid w:val="008E760A"/>
    <w:rsid w:val="008E78C9"/>
    <w:rsid w:val="009010F6"/>
    <w:rsid w:val="00903667"/>
    <w:rsid w:val="00910D03"/>
    <w:rsid w:val="0091402A"/>
    <w:rsid w:val="00915F9E"/>
    <w:rsid w:val="0092039F"/>
    <w:rsid w:val="00920B70"/>
    <w:rsid w:val="00922ADE"/>
    <w:rsid w:val="009323CD"/>
    <w:rsid w:val="00932C41"/>
    <w:rsid w:val="0093512A"/>
    <w:rsid w:val="00940636"/>
    <w:rsid w:val="00940772"/>
    <w:rsid w:val="009413E3"/>
    <w:rsid w:val="0094495E"/>
    <w:rsid w:val="00946ECE"/>
    <w:rsid w:val="0095023C"/>
    <w:rsid w:val="00956BF5"/>
    <w:rsid w:val="009576B2"/>
    <w:rsid w:val="00963C8A"/>
    <w:rsid w:val="009644B3"/>
    <w:rsid w:val="00965163"/>
    <w:rsid w:val="00965703"/>
    <w:rsid w:val="0096608E"/>
    <w:rsid w:val="00966E1C"/>
    <w:rsid w:val="00967C59"/>
    <w:rsid w:val="00974955"/>
    <w:rsid w:val="0097745E"/>
    <w:rsid w:val="009803A3"/>
    <w:rsid w:val="0098063D"/>
    <w:rsid w:val="009836F4"/>
    <w:rsid w:val="00985626"/>
    <w:rsid w:val="0098719B"/>
    <w:rsid w:val="009878C2"/>
    <w:rsid w:val="00992436"/>
    <w:rsid w:val="00993747"/>
    <w:rsid w:val="00995D80"/>
    <w:rsid w:val="009A0941"/>
    <w:rsid w:val="009A1278"/>
    <w:rsid w:val="009B52FC"/>
    <w:rsid w:val="009B73A9"/>
    <w:rsid w:val="009C094A"/>
    <w:rsid w:val="009C3AF1"/>
    <w:rsid w:val="009C46DC"/>
    <w:rsid w:val="009C5C0B"/>
    <w:rsid w:val="009C6EBD"/>
    <w:rsid w:val="009C7872"/>
    <w:rsid w:val="009D300C"/>
    <w:rsid w:val="009D6A55"/>
    <w:rsid w:val="009D78BA"/>
    <w:rsid w:val="009D79DE"/>
    <w:rsid w:val="009E24C6"/>
    <w:rsid w:val="009E252F"/>
    <w:rsid w:val="009E56DA"/>
    <w:rsid w:val="009F2616"/>
    <w:rsid w:val="009F3986"/>
    <w:rsid w:val="009F6AF5"/>
    <w:rsid w:val="00A023D5"/>
    <w:rsid w:val="00A048C3"/>
    <w:rsid w:val="00A11C63"/>
    <w:rsid w:val="00A14FF7"/>
    <w:rsid w:val="00A16D8C"/>
    <w:rsid w:val="00A16EE2"/>
    <w:rsid w:val="00A220E4"/>
    <w:rsid w:val="00A24DAD"/>
    <w:rsid w:val="00A26055"/>
    <w:rsid w:val="00A30683"/>
    <w:rsid w:val="00A34309"/>
    <w:rsid w:val="00A357EB"/>
    <w:rsid w:val="00A3679C"/>
    <w:rsid w:val="00A40971"/>
    <w:rsid w:val="00A43E36"/>
    <w:rsid w:val="00A44D37"/>
    <w:rsid w:val="00A45A30"/>
    <w:rsid w:val="00A462BA"/>
    <w:rsid w:val="00A57F85"/>
    <w:rsid w:val="00A61EB2"/>
    <w:rsid w:val="00A65D29"/>
    <w:rsid w:val="00A7238B"/>
    <w:rsid w:val="00A74807"/>
    <w:rsid w:val="00A8594A"/>
    <w:rsid w:val="00A85CE0"/>
    <w:rsid w:val="00A93143"/>
    <w:rsid w:val="00A96A72"/>
    <w:rsid w:val="00A9784D"/>
    <w:rsid w:val="00AA3539"/>
    <w:rsid w:val="00AB05C0"/>
    <w:rsid w:val="00AB0EFD"/>
    <w:rsid w:val="00AB6F6B"/>
    <w:rsid w:val="00AB74FB"/>
    <w:rsid w:val="00AC0975"/>
    <w:rsid w:val="00AC1205"/>
    <w:rsid w:val="00AC13FA"/>
    <w:rsid w:val="00AC15ED"/>
    <w:rsid w:val="00AC2A45"/>
    <w:rsid w:val="00AC59BC"/>
    <w:rsid w:val="00AC707C"/>
    <w:rsid w:val="00AE7455"/>
    <w:rsid w:val="00AF6782"/>
    <w:rsid w:val="00B00AC7"/>
    <w:rsid w:val="00B036A1"/>
    <w:rsid w:val="00B03C63"/>
    <w:rsid w:val="00B05D41"/>
    <w:rsid w:val="00B06A66"/>
    <w:rsid w:val="00B071B1"/>
    <w:rsid w:val="00B07E32"/>
    <w:rsid w:val="00B11742"/>
    <w:rsid w:val="00B11750"/>
    <w:rsid w:val="00B15874"/>
    <w:rsid w:val="00B21326"/>
    <w:rsid w:val="00B22F10"/>
    <w:rsid w:val="00B243DE"/>
    <w:rsid w:val="00B3409A"/>
    <w:rsid w:val="00B34536"/>
    <w:rsid w:val="00B44683"/>
    <w:rsid w:val="00B477B5"/>
    <w:rsid w:val="00B55410"/>
    <w:rsid w:val="00B57982"/>
    <w:rsid w:val="00B60F02"/>
    <w:rsid w:val="00B63883"/>
    <w:rsid w:val="00B7166B"/>
    <w:rsid w:val="00B72DCA"/>
    <w:rsid w:val="00B7306E"/>
    <w:rsid w:val="00B74AB3"/>
    <w:rsid w:val="00B75365"/>
    <w:rsid w:val="00B77E97"/>
    <w:rsid w:val="00B807B0"/>
    <w:rsid w:val="00B81304"/>
    <w:rsid w:val="00B9323E"/>
    <w:rsid w:val="00B93D4B"/>
    <w:rsid w:val="00B9717E"/>
    <w:rsid w:val="00BA27D0"/>
    <w:rsid w:val="00BA3470"/>
    <w:rsid w:val="00BA4EEB"/>
    <w:rsid w:val="00BB3AF4"/>
    <w:rsid w:val="00BB511B"/>
    <w:rsid w:val="00BB6B2A"/>
    <w:rsid w:val="00BB73BB"/>
    <w:rsid w:val="00BC175C"/>
    <w:rsid w:val="00BC2FFB"/>
    <w:rsid w:val="00BD191E"/>
    <w:rsid w:val="00BD29A2"/>
    <w:rsid w:val="00BD5C63"/>
    <w:rsid w:val="00BE1778"/>
    <w:rsid w:val="00BE5701"/>
    <w:rsid w:val="00BF0D45"/>
    <w:rsid w:val="00BF3CB9"/>
    <w:rsid w:val="00BF4D56"/>
    <w:rsid w:val="00BF5664"/>
    <w:rsid w:val="00BF783B"/>
    <w:rsid w:val="00BF7CE0"/>
    <w:rsid w:val="00C03C4C"/>
    <w:rsid w:val="00C03F2B"/>
    <w:rsid w:val="00C05E4C"/>
    <w:rsid w:val="00C07E08"/>
    <w:rsid w:val="00C11C68"/>
    <w:rsid w:val="00C12BE5"/>
    <w:rsid w:val="00C20CAC"/>
    <w:rsid w:val="00C2295B"/>
    <w:rsid w:val="00C26A7D"/>
    <w:rsid w:val="00C273E5"/>
    <w:rsid w:val="00C30494"/>
    <w:rsid w:val="00C313BF"/>
    <w:rsid w:val="00C34247"/>
    <w:rsid w:val="00C353B0"/>
    <w:rsid w:val="00C42900"/>
    <w:rsid w:val="00C431F7"/>
    <w:rsid w:val="00C51254"/>
    <w:rsid w:val="00C64F17"/>
    <w:rsid w:val="00C66B0D"/>
    <w:rsid w:val="00C7397F"/>
    <w:rsid w:val="00C740FC"/>
    <w:rsid w:val="00C74BF2"/>
    <w:rsid w:val="00C753AF"/>
    <w:rsid w:val="00C83180"/>
    <w:rsid w:val="00C8465A"/>
    <w:rsid w:val="00C84C5F"/>
    <w:rsid w:val="00C9130C"/>
    <w:rsid w:val="00C91908"/>
    <w:rsid w:val="00C9275A"/>
    <w:rsid w:val="00C93D77"/>
    <w:rsid w:val="00C94A33"/>
    <w:rsid w:val="00C96797"/>
    <w:rsid w:val="00C9781A"/>
    <w:rsid w:val="00CA073F"/>
    <w:rsid w:val="00CA570F"/>
    <w:rsid w:val="00CA6001"/>
    <w:rsid w:val="00CA6095"/>
    <w:rsid w:val="00CB2C5D"/>
    <w:rsid w:val="00CB5BAA"/>
    <w:rsid w:val="00CB5F6D"/>
    <w:rsid w:val="00CB7B3E"/>
    <w:rsid w:val="00CC12C4"/>
    <w:rsid w:val="00CC165C"/>
    <w:rsid w:val="00CC2460"/>
    <w:rsid w:val="00CC6E2C"/>
    <w:rsid w:val="00CC74FE"/>
    <w:rsid w:val="00CD226B"/>
    <w:rsid w:val="00CD6BFB"/>
    <w:rsid w:val="00CE123D"/>
    <w:rsid w:val="00CE1A96"/>
    <w:rsid w:val="00CE34F4"/>
    <w:rsid w:val="00CE53CA"/>
    <w:rsid w:val="00CE7ECE"/>
    <w:rsid w:val="00CE7FA5"/>
    <w:rsid w:val="00CF0E97"/>
    <w:rsid w:val="00CF23A2"/>
    <w:rsid w:val="00CF3451"/>
    <w:rsid w:val="00CF3BF8"/>
    <w:rsid w:val="00CF4EE8"/>
    <w:rsid w:val="00CF6174"/>
    <w:rsid w:val="00CF6774"/>
    <w:rsid w:val="00D03FA3"/>
    <w:rsid w:val="00D04EF8"/>
    <w:rsid w:val="00D0576B"/>
    <w:rsid w:val="00D0635C"/>
    <w:rsid w:val="00D13920"/>
    <w:rsid w:val="00D15965"/>
    <w:rsid w:val="00D17B83"/>
    <w:rsid w:val="00D20A87"/>
    <w:rsid w:val="00D247B2"/>
    <w:rsid w:val="00D24D2A"/>
    <w:rsid w:val="00D25B03"/>
    <w:rsid w:val="00D26126"/>
    <w:rsid w:val="00D27572"/>
    <w:rsid w:val="00D3435C"/>
    <w:rsid w:val="00D35287"/>
    <w:rsid w:val="00D40E80"/>
    <w:rsid w:val="00D419B5"/>
    <w:rsid w:val="00D42E5E"/>
    <w:rsid w:val="00D442A8"/>
    <w:rsid w:val="00D45DCA"/>
    <w:rsid w:val="00D52C92"/>
    <w:rsid w:val="00D55CA1"/>
    <w:rsid w:val="00D56F30"/>
    <w:rsid w:val="00D5713F"/>
    <w:rsid w:val="00D61448"/>
    <w:rsid w:val="00D62509"/>
    <w:rsid w:val="00D648B9"/>
    <w:rsid w:val="00D64982"/>
    <w:rsid w:val="00D64B17"/>
    <w:rsid w:val="00D65DDC"/>
    <w:rsid w:val="00D67D29"/>
    <w:rsid w:val="00D70F2F"/>
    <w:rsid w:val="00D71319"/>
    <w:rsid w:val="00D7131D"/>
    <w:rsid w:val="00D7193F"/>
    <w:rsid w:val="00D81595"/>
    <w:rsid w:val="00D83E35"/>
    <w:rsid w:val="00D858AC"/>
    <w:rsid w:val="00D8727D"/>
    <w:rsid w:val="00D94C29"/>
    <w:rsid w:val="00D9513E"/>
    <w:rsid w:val="00D9590B"/>
    <w:rsid w:val="00DA4B43"/>
    <w:rsid w:val="00DA561C"/>
    <w:rsid w:val="00DA618E"/>
    <w:rsid w:val="00DA69EB"/>
    <w:rsid w:val="00DB4B1A"/>
    <w:rsid w:val="00DC4916"/>
    <w:rsid w:val="00DC79E4"/>
    <w:rsid w:val="00DD2441"/>
    <w:rsid w:val="00DD2499"/>
    <w:rsid w:val="00DD2A9A"/>
    <w:rsid w:val="00DD3D6B"/>
    <w:rsid w:val="00DD6C5D"/>
    <w:rsid w:val="00DD6F81"/>
    <w:rsid w:val="00DE230C"/>
    <w:rsid w:val="00DE286B"/>
    <w:rsid w:val="00DE396D"/>
    <w:rsid w:val="00DE41DE"/>
    <w:rsid w:val="00DE4A79"/>
    <w:rsid w:val="00DF002B"/>
    <w:rsid w:val="00DF442F"/>
    <w:rsid w:val="00DF4C03"/>
    <w:rsid w:val="00DF56C6"/>
    <w:rsid w:val="00E021F6"/>
    <w:rsid w:val="00E11D70"/>
    <w:rsid w:val="00E12B62"/>
    <w:rsid w:val="00E164F3"/>
    <w:rsid w:val="00E26576"/>
    <w:rsid w:val="00E2789E"/>
    <w:rsid w:val="00E3099B"/>
    <w:rsid w:val="00E42E20"/>
    <w:rsid w:val="00E615C6"/>
    <w:rsid w:val="00E62784"/>
    <w:rsid w:val="00E6739F"/>
    <w:rsid w:val="00E73339"/>
    <w:rsid w:val="00E80AB8"/>
    <w:rsid w:val="00E91C8A"/>
    <w:rsid w:val="00E920C6"/>
    <w:rsid w:val="00E93B5C"/>
    <w:rsid w:val="00E94213"/>
    <w:rsid w:val="00E976D1"/>
    <w:rsid w:val="00EA12C2"/>
    <w:rsid w:val="00EA1963"/>
    <w:rsid w:val="00EA4859"/>
    <w:rsid w:val="00EA5C44"/>
    <w:rsid w:val="00EA6DD8"/>
    <w:rsid w:val="00EB0F74"/>
    <w:rsid w:val="00EB1327"/>
    <w:rsid w:val="00EB5547"/>
    <w:rsid w:val="00EC1EB6"/>
    <w:rsid w:val="00EC24AC"/>
    <w:rsid w:val="00EC4BD5"/>
    <w:rsid w:val="00EC4FCF"/>
    <w:rsid w:val="00EC63E1"/>
    <w:rsid w:val="00EC7BB8"/>
    <w:rsid w:val="00ED5B60"/>
    <w:rsid w:val="00ED798F"/>
    <w:rsid w:val="00EE1F56"/>
    <w:rsid w:val="00EE5412"/>
    <w:rsid w:val="00EF27A6"/>
    <w:rsid w:val="00EF6FAC"/>
    <w:rsid w:val="00F03666"/>
    <w:rsid w:val="00F03AC2"/>
    <w:rsid w:val="00F04E9F"/>
    <w:rsid w:val="00F0526D"/>
    <w:rsid w:val="00F07AED"/>
    <w:rsid w:val="00F12D92"/>
    <w:rsid w:val="00F14127"/>
    <w:rsid w:val="00F1766E"/>
    <w:rsid w:val="00F210F6"/>
    <w:rsid w:val="00F23D85"/>
    <w:rsid w:val="00F25F7C"/>
    <w:rsid w:val="00F32580"/>
    <w:rsid w:val="00F45957"/>
    <w:rsid w:val="00F47698"/>
    <w:rsid w:val="00F51E0B"/>
    <w:rsid w:val="00F577FA"/>
    <w:rsid w:val="00F57D57"/>
    <w:rsid w:val="00F61077"/>
    <w:rsid w:val="00F6192E"/>
    <w:rsid w:val="00F61EE3"/>
    <w:rsid w:val="00F6332A"/>
    <w:rsid w:val="00F6525A"/>
    <w:rsid w:val="00F65F59"/>
    <w:rsid w:val="00F661A1"/>
    <w:rsid w:val="00F670D5"/>
    <w:rsid w:val="00F700EF"/>
    <w:rsid w:val="00F74C7F"/>
    <w:rsid w:val="00F7594A"/>
    <w:rsid w:val="00F75D67"/>
    <w:rsid w:val="00F777E8"/>
    <w:rsid w:val="00F86D35"/>
    <w:rsid w:val="00F87D7B"/>
    <w:rsid w:val="00F91681"/>
    <w:rsid w:val="00F93CFE"/>
    <w:rsid w:val="00F93DFC"/>
    <w:rsid w:val="00F95F7A"/>
    <w:rsid w:val="00F96D11"/>
    <w:rsid w:val="00FA038F"/>
    <w:rsid w:val="00FA1563"/>
    <w:rsid w:val="00FA18CB"/>
    <w:rsid w:val="00FA1CE9"/>
    <w:rsid w:val="00FA1FA4"/>
    <w:rsid w:val="00FA42A4"/>
    <w:rsid w:val="00FA53E3"/>
    <w:rsid w:val="00FA6976"/>
    <w:rsid w:val="00FA78E7"/>
    <w:rsid w:val="00FB01ED"/>
    <w:rsid w:val="00FB25C2"/>
    <w:rsid w:val="00FC606B"/>
    <w:rsid w:val="00FC650D"/>
    <w:rsid w:val="00FD1F30"/>
    <w:rsid w:val="00FD2DFD"/>
    <w:rsid w:val="00FD3B47"/>
    <w:rsid w:val="00FD4DE5"/>
    <w:rsid w:val="00FD4EF6"/>
    <w:rsid w:val="00FD55C4"/>
    <w:rsid w:val="00FE07C6"/>
    <w:rsid w:val="00FE27C5"/>
    <w:rsid w:val="00FE33B2"/>
    <w:rsid w:val="00FF0994"/>
    <w:rsid w:val="00FF2598"/>
    <w:rsid w:val="00F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6AAB8E-CC15-46B3-BA8D-FB0128AF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E21"/>
  </w:style>
  <w:style w:type="paragraph" w:styleId="1">
    <w:name w:val="heading 1"/>
    <w:basedOn w:val="a"/>
    <w:next w:val="a"/>
    <w:link w:val="10"/>
    <w:qFormat/>
    <w:rsid w:val="00FC606B"/>
    <w:pPr>
      <w:keepNext/>
      <w:numPr>
        <w:numId w:val="11"/>
      </w:numPr>
      <w:spacing w:before="240" w:after="60" w:line="240" w:lineRule="auto"/>
      <w:jc w:val="both"/>
      <w:outlineLvl w:val="0"/>
    </w:pPr>
    <w:rPr>
      <w:rFonts w:ascii="Palatino Linotype" w:eastAsia="Times New Roman" w:hAnsi="Palatino Linotype" w:cs="Times New Roman"/>
      <w:b/>
      <w:bCs/>
      <w:color w:val="000000"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C5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67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7C59"/>
  </w:style>
  <w:style w:type="paragraph" w:styleId="a7">
    <w:name w:val="footer"/>
    <w:basedOn w:val="a"/>
    <w:link w:val="a8"/>
    <w:uiPriority w:val="99"/>
    <w:unhideWhenUsed/>
    <w:rsid w:val="00967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7C59"/>
  </w:style>
  <w:style w:type="paragraph" w:styleId="a9">
    <w:name w:val="No Spacing"/>
    <w:link w:val="aa"/>
    <w:uiPriority w:val="1"/>
    <w:qFormat/>
    <w:rsid w:val="005013A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413E3"/>
    <w:pPr>
      <w:ind w:left="720"/>
      <w:contextualSpacing/>
    </w:pPr>
  </w:style>
  <w:style w:type="table" w:styleId="ac">
    <w:name w:val="Table Grid"/>
    <w:basedOn w:val="a1"/>
    <w:uiPriority w:val="59"/>
    <w:rsid w:val="00192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F57D5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57D5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57D5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57D5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57D57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FC606B"/>
    <w:rPr>
      <w:rFonts w:ascii="Palatino Linotype" w:eastAsia="Times New Roman" w:hAnsi="Palatino Linotype" w:cs="Times New Roman"/>
      <w:b/>
      <w:bCs/>
      <w:color w:val="000000"/>
      <w:kern w:val="32"/>
      <w:szCs w:val="32"/>
    </w:rPr>
  </w:style>
  <w:style w:type="character" w:styleId="af2">
    <w:name w:val="Hyperlink"/>
    <w:basedOn w:val="a0"/>
    <w:uiPriority w:val="99"/>
    <w:semiHidden/>
    <w:unhideWhenUsed/>
    <w:rsid w:val="008867B1"/>
    <w:rPr>
      <w:color w:val="0000FF"/>
      <w:u w:val="single"/>
    </w:rPr>
  </w:style>
  <w:style w:type="paragraph" w:styleId="af3">
    <w:name w:val="Revision"/>
    <w:hidden/>
    <w:uiPriority w:val="99"/>
    <w:semiHidden/>
    <w:rsid w:val="00FA18CB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7F654F"/>
  </w:style>
  <w:style w:type="table" w:customStyle="1" w:styleId="TableGrid1">
    <w:name w:val="Table Grid1"/>
    <w:basedOn w:val="a1"/>
    <w:next w:val="ac"/>
    <w:uiPriority w:val="59"/>
    <w:rsid w:val="007E1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9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.int/PRECOP-I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54F72-99FC-4698-9F20-70A8CC8FD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FERATI Mustafa</dc:creator>
  <cp:lastModifiedBy>user</cp:lastModifiedBy>
  <cp:revision>3</cp:revision>
  <cp:lastPrinted>2018-11-30T06:38:00Z</cp:lastPrinted>
  <dcterms:created xsi:type="dcterms:W3CDTF">2018-11-30T06:37:00Z</dcterms:created>
  <dcterms:modified xsi:type="dcterms:W3CDTF">2018-11-30T06:39:00Z</dcterms:modified>
</cp:coreProperties>
</file>